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764590" w:rsidRPr="00B80DFC" w14:paraId="3C3CD9A9" w14:textId="77777777" w:rsidTr="5FFECC7B">
        <w:tc>
          <w:tcPr>
            <w:tcW w:w="2127" w:type="dxa"/>
            <w:tcBorders>
              <w:top w:val="nil"/>
              <w:left w:val="nil"/>
              <w:bottom w:val="single" w:sz="18" w:space="0" w:color="FFFFFF" w:themeColor="background1"/>
              <w:right w:val="nil"/>
            </w:tcBorders>
            <w:shd w:val="clear" w:color="auto" w:fill="BFBFBF" w:themeFill="background1" w:themeFillShade="BF"/>
            <w:hideMark/>
          </w:tcPr>
          <w:p w14:paraId="19D35CC3" w14:textId="77777777" w:rsidR="00764590" w:rsidRPr="00B80DFC" w:rsidRDefault="00764590" w:rsidP="002248D2">
            <w:pPr>
              <w:spacing w:before="120" w:after="120"/>
              <w:rPr>
                <w:rFonts w:eastAsia="MS Mincho"/>
                <w:b/>
                <w:sz w:val="20"/>
                <w:lang w:val="en-US"/>
              </w:rPr>
            </w:pPr>
            <w:r w:rsidRPr="00B80DFC">
              <w:rPr>
                <w:rFonts w:eastAsia="MS Mincho"/>
                <w:b/>
                <w:sz w:val="20"/>
                <w:lang w:val="en-US"/>
              </w:rPr>
              <w:t>Approved by:</w:t>
            </w:r>
          </w:p>
        </w:tc>
        <w:tc>
          <w:tcPr>
            <w:tcW w:w="3727" w:type="dxa"/>
            <w:tcBorders>
              <w:top w:val="nil"/>
              <w:left w:val="nil"/>
              <w:bottom w:val="single" w:sz="18" w:space="0" w:color="FFFFFF" w:themeColor="background1"/>
              <w:right w:val="nil"/>
            </w:tcBorders>
            <w:shd w:val="clear" w:color="auto" w:fill="BFBFBF" w:themeFill="background1" w:themeFillShade="BF"/>
          </w:tcPr>
          <w:p w14:paraId="672A6659" w14:textId="2C90876A" w:rsidR="00764590" w:rsidRPr="00B80DFC" w:rsidRDefault="76170C42" w:rsidP="10B66C45">
            <w:pPr>
              <w:spacing w:before="120" w:after="120"/>
              <w:rPr>
                <w:rFonts w:eastAsia="MS Mincho"/>
                <w:sz w:val="20"/>
                <w:lang w:val="en-US"/>
              </w:rPr>
            </w:pPr>
            <w:r w:rsidRPr="10B66C45">
              <w:rPr>
                <w:rFonts w:eastAsia="MS Mincho"/>
                <w:sz w:val="20"/>
                <w:lang w:val="en-US"/>
              </w:rPr>
              <w:t xml:space="preserve"> Mrs Pat Kerton</w:t>
            </w:r>
          </w:p>
        </w:tc>
        <w:tc>
          <w:tcPr>
            <w:tcW w:w="3587" w:type="dxa"/>
            <w:tcBorders>
              <w:top w:val="nil"/>
              <w:left w:val="nil"/>
              <w:bottom w:val="single" w:sz="18" w:space="0" w:color="FFFFFF" w:themeColor="background1"/>
              <w:right w:val="nil"/>
            </w:tcBorders>
            <w:shd w:val="clear" w:color="auto" w:fill="BFBFBF" w:themeFill="background1" w:themeFillShade="BF"/>
            <w:hideMark/>
          </w:tcPr>
          <w:p w14:paraId="02864224" w14:textId="51B9BE00" w:rsidR="00764590" w:rsidRPr="00B80DFC" w:rsidRDefault="00764590" w:rsidP="5FFECC7B">
            <w:pPr>
              <w:spacing w:before="120" w:after="120"/>
              <w:rPr>
                <w:rFonts w:eastAsia="MS Mincho"/>
                <w:sz w:val="20"/>
                <w:lang w:val="en-US"/>
              </w:rPr>
            </w:pPr>
            <w:r w:rsidRPr="5FFECC7B">
              <w:rPr>
                <w:rFonts w:eastAsia="MS Mincho"/>
                <w:b/>
                <w:bCs/>
                <w:sz w:val="20"/>
                <w:lang w:val="en-US"/>
              </w:rPr>
              <w:t>Date:</w:t>
            </w:r>
            <w:r w:rsidRPr="5FFECC7B">
              <w:rPr>
                <w:rFonts w:eastAsia="MS Mincho"/>
                <w:sz w:val="20"/>
                <w:lang w:val="en-US"/>
              </w:rPr>
              <w:t xml:space="preserve">  </w:t>
            </w:r>
          </w:p>
        </w:tc>
      </w:tr>
      <w:tr w:rsidR="00764590" w:rsidRPr="00B80DFC" w14:paraId="458A3DC8" w14:textId="77777777" w:rsidTr="5FFECC7B">
        <w:tc>
          <w:tcPr>
            <w:tcW w:w="2127" w:type="dxa"/>
            <w:tcBorders>
              <w:top w:val="single" w:sz="18" w:space="0" w:color="FFFFFF" w:themeColor="background1"/>
              <w:left w:val="nil"/>
              <w:bottom w:val="single" w:sz="18" w:space="0" w:color="FFFFFF" w:themeColor="background1"/>
              <w:right w:val="nil"/>
            </w:tcBorders>
            <w:shd w:val="clear" w:color="auto" w:fill="BFBFBF" w:themeFill="background1" w:themeFillShade="BF"/>
            <w:hideMark/>
          </w:tcPr>
          <w:p w14:paraId="2302965E" w14:textId="77777777" w:rsidR="00764590" w:rsidRPr="00B80DFC" w:rsidRDefault="00764590" w:rsidP="002248D2">
            <w:pPr>
              <w:spacing w:before="120" w:after="120"/>
              <w:rPr>
                <w:rFonts w:eastAsia="MS Mincho"/>
                <w:b/>
                <w:sz w:val="20"/>
                <w:lang w:val="en-US"/>
              </w:rPr>
            </w:pPr>
            <w:r w:rsidRPr="00B80DFC">
              <w:rPr>
                <w:rFonts w:eastAsia="MS Mincho"/>
                <w:b/>
                <w:sz w:val="20"/>
                <w:lang w:val="en-US"/>
              </w:rPr>
              <w:t>Last reviewed on:</w:t>
            </w:r>
          </w:p>
        </w:tc>
        <w:tc>
          <w:tcPr>
            <w:tcW w:w="7314" w:type="dxa"/>
            <w:gridSpan w:val="2"/>
            <w:tcBorders>
              <w:top w:val="single" w:sz="18" w:space="0" w:color="FFFFFF" w:themeColor="background1"/>
              <w:left w:val="nil"/>
              <w:bottom w:val="single" w:sz="18" w:space="0" w:color="FFFFFF" w:themeColor="background1"/>
              <w:right w:val="nil"/>
            </w:tcBorders>
            <w:shd w:val="clear" w:color="auto" w:fill="BFBFBF" w:themeFill="background1" w:themeFillShade="BF"/>
            <w:hideMark/>
          </w:tcPr>
          <w:p w14:paraId="00213419" w14:textId="0A399EE9" w:rsidR="00764590" w:rsidRPr="00B80DFC" w:rsidRDefault="5FB76171" w:rsidP="5FFECC7B">
            <w:pPr>
              <w:spacing w:before="120" w:after="120"/>
              <w:rPr>
                <w:rFonts w:eastAsia="MS Mincho"/>
                <w:sz w:val="20"/>
                <w:lang w:val="en-US"/>
              </w:rPr>
            </w:pPr>
            <w:r w:rsidRPr="5FFECC7B">
              <w:rPr>
                <w:rFonts w:eastAsia="MS Mincho"/>
                <w:sz w:val="20"/>
                <w:lang w:val="en-US"/>
              </w:rPr>
              <w:t>September</w:t>
            </w:r>
            <w:r w:rsidR="4A02EFA9" w:rsidRPr="5FFECC7B">
              <w:rPr>
                <w:rFonts w:eastAsia="MS Mincho"/>
                <w:sz w:val="20"/>
                <w:lang w:val="en-US"/>
              </w:rPr>
              <w:t xml:space="preserve"> 202</w:t>
            </w:r>
            <w:r w:rsidR="0A638490" w:rsidRPr="5FFECC7B">
              <w:rPr>
                <w:rFonts w:eastAsia="MS Mincho"/>
                <w:sz w:val="20"/>
                <w:lang w:val="en-US"/>
              </w:rPr>
              <w:t>3</w:t>
            </w:r>
          </w:p>
        </w:tc>
      </w:tr>
      <w:tr w:rsidR="00764590" w:rsidRPr="00B80DFC" w14:paraId="24380A79" w14:textId="77777777" w:rsidTr="5FFECC7B">
        <w:tc>
          <w:tcPr>
            <w:tcW w:w="2127" w:type="dxa"/>
            <w:tcBorders>
              <w:top w:val="single" w:sz="18" w:space="0" w:color="FFFFFF" w:themeColor="background1"/>
              <w:left w:val="nil"/>
              <w:bottom w:val="nil"/>
              <w:right w:val="nil"/>
            </w:tcBorders>
            <w:shd w:val="clear" w:color="auto" w:fill="BFBFBF" w:themeFill="background1" w:themeFillShade="BF"/>
            <w:hideMark/>
          </w:tcPr>
          <w:p w14:paraId="457C2352" w14:textId="77777777" w:rsidR="00764590" w:rsidRPr="00B80DFC" w:rsidRDefault="00764590" w:rsidP="002248D2">
            <w:pPr>
              <w:spacing w:before="120" w:after="120"/>
              <w:rPr>
                <w:rFonts w:eastAsia="MS Mincho"/>
                <w:b/>
                <w:sz w:val="20"/>
                <w:lang w:val="en-US"/>
              </w:rPr>
            </w:pPr>
            <w:r w:rsidRPr="00B80DFC">
              <w:rPr>
                <w:rFonts w:eastAsia="MS Mincho"/>
                <w:b/>
                <w:sz w:val="20"/>
                <w:lang w:val="en-US"/>
              </w:rPr>
              <w:t>Next review due by:</w:t>
            </w:r>
          </w:p>
        </w:tc>
        <w:tc>
          <w:tcPr>
            <w:tcW w:w="7314" w:type="dxa"/>
            <w:gridSpan w:val="2"/>
            <w:tcBorders>
              <w:top w:val="single" w:sz="18" w:space="0" w:color="FFFFFF" w:themeColor="background1"/>
              <w:left w:val="nil"/>
              <w:bottom w:val="nil"/>
              <w:right w:val="nil"/>
            </w:tcBorders>
            <w:shd w:val="clear" w:color="auto" w:fill="BFBFBF" w:themeFill="background1" w:themeFillShade="BF"/>
            <w:hideMark/>
          </w:tcPr>
          <w:p w14:paraId="0400940C" w14:textId="342940E2" w:rsidR="00764590" w:rsidRPr="00B80DFC" w:rsidRDefault="68572BAE" w:rsidP="240F3A46">
            <w:pPr>
              <w:spacing w:before="120" w:after="120"/>
              <w:rPr>
                <w:rFonts w:eastAsia="MS Mincho"/>
                <w:sz w:val="20"/>
                <w:lang w:val="en-US"/>
              </w:rPr>
            </w:pPr>
            <w:r w:rsidRPr="5FFECC7B">
              <w:rPr>
                <w:rFonts w:eastAsia="MS Mincho"/>
                <w:sz w:val="20"/>
                <w:lang w:val="en-US"/>
              </w:rPr>
              <w:t>September 2024</w:t>
            </w:r>
          </w:p>
        </w:tc>
      </w:tr>
    </w:tbl>
    <w:p w14:paraId="0A37501D" w14:textId="77777777" w:rsidR="00764590" w:rsidRPr="00FC6B0A" w:rsidRDefault="00764590" w:rsidP="00764590">
      <w:pPr>
        <w:rPr>
          <w:rFonts w:ascii="Verdana" w:hAnsi="Verdana"/>
        </w:rPr>
      </w:pPr>
    </w:p>
    <w:p w14:paraId="5DAB6C7B" w14:textId="77777777" w:rsidR="00764590" w:rsidRPr="00FC6B0A" w:rsidRDefault="00764590" w:rsidP="00764590">
      <w:pPr>
        <w:rPr>
          <w:rFonts w:ascii="Verdana" w:hAnsi="Verdana"/>
        </w:rPr>
      </w:pPr>
    </w:p>
    <w:p w14:paraId="02EB378F" w14:textId="77777777" w:rsidR="00764590" w:rsidRPr="00FC6B0A" w:rsidRDefault="00764590" w:rsidP="00764590">
      <w:pPr>
        <w:rPr>
          <w:rFonts w:ascii="Verdana" w:hAnsi="Verdana"/>
        </w:rPr>
      </w:pPr>
    </w:p>
    <w:p w14:paraId="0B25CF95" w14:textId="77777777" w:rsidR="00764590" w:rsidRDefault="00764590" w:rsidP="00764590">
      <w:pPr>
        <w:jc w:val="center"/>
        <w:rPr>
          <w:rFonts w:ascii="Verdana" w:hAnsi="Verdana"/>
          <w:b/>
          <w:caps/>
          <w:sz w:val="36"/>
          <w:szCs w:val="36"/>
        </w:rPr>
      </w:pPr>
      <w:r>
        <w:rPr>
          <w:rFonts w:ascii="Verdana" w:hAnsi="Verdana"/>
          <w:b/>
          <w:caps/>
          <w:sz w:val="36"/>
          <w:szCs w:val="36"/>
        </w:rPr>
        <w:t>Pupil Access to Person</w:t>
      </w:r>
    </w:p>
    <w:p w14:paraId="75ED20BC" w14:textId="77777777" w:rsidR="00764590" w:rsidRPr="00C131FF" w:rsidRDefault="00764590" w:rsidP="00764590">
      <w:pPr>
        <w:jc w:val="center"/>
        <w:rPr>
          <w:rFonts w:ascii="Verdana" w:hAnsi="Verdana"/>
          <w:b/>
          <w:caps/>
          <w:sz w:val="36"/>
          <w:szCs w:val="36"/>
        </w:rPr>
      </w:pPr>
      <w:r w:rsidRPr="00C131FF">
        <w:rPr>
          <w:rFonts w:ascii="Verdana" w:hAnsi="Verdana"/>
          <w:b/>
          <w:caps/>
          <w:sz w:val="36"/>
          <w:szCs w:val="36"/>
        </w:rPr>
        <w:t xml:space="preserve">Independent of </w:t>
      </w:r>
    </w:p>
    <w:p w14:paraId="58FEAC67" w14:textId="77777777" w:rsidR="00764590" w:rsidRDefault="00764590" w:rsidP="00764590">
      <w:pPr>
        <w:jc w:val="center"/>
        <w:rPr>
          <w:rFonts w:ascii="Verdana" w:hAnsi="Verdana"/>
          <w:b/>
          <w:caps/>
          <w:sz w:val="36"/>
          <w:szCs w:val="36"/>
        </w:rPr>
      </w:pPr>
      <w:smartTag w:uri="urn:schemas-microsoft-com:office:smarttags" w:element="place">
        <w:smartTag w:uri="urn:schemas-microsoft-com:office:smarttags" w:element="PlaceName">
          <w:r w:rsidRPr="00C131FF">
            <w:rPr>
              <w:rFonts w:ascii="Verdana" w:hAnsi="Verdana"/>
              <w:b/>
              <w:caps/>
              <w:sz w:val="36"/>
              <w:szCs w:val="36"/>
            </w:rPr>
            <w:t>High</w:t>
          </w:r>
        </w:smartTag>
        <w:r w:rsidRPr="00C131FF">
          <w:rPr>
            <w:rFonts w:ascii="Verdana" w:hAnsi="Verdana"/>
            <w:b/>
            <w:caps/>
            <w:sz w:val="36"/>
            <w:szCs w:val="36"/>
          </w:rPr>
          <w:t xml:space="preserve"> </w:t>
        </w:r>
        <w:smartTag w:uri="urn:schemas-microsoft-com:office:smarttags" w:element="PlaceName">
          <w:r w:rsidRPr="00C131FF">
            <w:rPr>
              <w:rFonts w:ascii="Verdana" w:hAnsi="Verdana"/>
              <w:b/>
              <w:caps/>
              <w:sz w:val="36"/>
              <w:szCs w:val="36"/>
            </w:rPr>
            <w:t>Close</w:t>
          </w:r>
        </w:smartTag>
        <w:r w:rsidRPr="00C131FF">
          <w:rPr>
            <w:rFonts w:ascii="Verdana" w:hAnsi="Verdana"/>
            <w:b/>
            <w:caps/>
            <w:sz w:val="36"/>
            <w:szCs w:val="36"/>
          </w:rPr>
          <w:t xml:space="preserve"> </w:t>
        </w:r>
        <w:smartTag w:uri="urn:schemas-microsoft-com:office:smarttags" w:element="PlaceType">
          <w:r>
            <w:rPr>
              <w:rFonts w:ascii="Verdana" w:hAnsi="Verdana"/>
              <w:b/>
              <w:caps/>
              <w:sz w:val="36"/>
              <w:szCs w:val="36"/>
            </w:rPr>
            <w:t>school</w:t>
          </w:r>
        </w:smartTag>
      </w:smartTag>
    </w:p>
    <w:p w14:paraId="7A6B0F7F" w14:textId="77777777" w:rsidR="00764590" w:rsidRPr="00C131FF" w:rsidRDefault="00764590" w:rsidP="00764590">
      <w:pPr>
        <w:jc w:val="center"/>
        <w:rPr>
          <w:rFonts w:ascii="Verdana" w:hAnsi="Verdana"/>
          <w:b/>
          <w:caps/>
          <w:sz w:val="36"/>
          <w:szCs w:val="36"/>
        </w:rPr>
      </w:pPr>
      <w:r w:rsidRPr="00C131FF">
        <w:rPr>
          <w:rFonts w:ascii="Verdana" w:hAnsi="Verdana"/>
          <w:b/>
          <w:caps/>
          <w:sz w:val="36"/>
          <w:szCs w:val="36"/>
        </w:rPr>
        <w:t>Staff Group</w:t>
      </w:r>
      <w:r>
        <w:rPr>
          <w:rFonts w:ascii="Verdana" w:hAnsi="Verdana"/>
          <w:b/>
          <w:caps/>
          <w:sz w:val="36"/>
          <w:szCs w:val="36"/>
        </w:rPr>
        <w:t xml:space="preserve"> (10)</w:t>
      </w:r>
    </w:p>
    <w:p w14:paraId="6A05A809" w14:textId="77777777" w:rsidR="00764590" w:rsidRDefault="00764590" w:rsidP="00764590">
      <w:pPr>
        <w:jc w:val="center"/>
        <w:rPr>
          <w:rFonts w:ascii="Verdana" w:hAnsi="Verdana"/>
          <w:b/>
          <w:caps/>
          <w:sz w:val="36"/>
          <w:szCs w:val="36"/>
        </w:rPr>
      </w:pPr>
    </w:p>
    <w:p w14:paraId="5A39BBE3" w14:textId="77777777" w:rsidR="00764590" w:rsidRDefault="00764590" w:rsidP="00764590">
      <w:pPr>
        <w:jc w:val="center"/>
        <w:rPr>
          <w:rFonts w:ascii="Verdana" w:hAnsi="Verdana"/>
          <w:b/>
          <w:caps/>
          <w:sz w:val="36"/>
          <w:szCs w:val="36"/>
        </w:rPr>
      </w:pPr>
    </w:p>
    <w:p w14:paraId="72A3D3EC" w14:textId="0C32907B" w:rsidR="00764590" w:rsidRPr="00FC6B0A" w:rsidRDefault="00BE4E4C" w:rsidP="5FFECC7B">
      <w:pPr>
        <w:jc w:val="center"/>
        <w:rPr>
          <w:noProof/>
        </w:rPr>
      </w:pPr>
      <w:r>
        <w:rPr>
          <w:noProof/>
        </w:rPr>
        <w:drawing>
          <wp:inline distT="0" distB="0" distL="0" distR="0" wp14:anchorId="05444C87" wp14:editId="321179C3">
            <wp:extent cx="2686050" cy="35909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686050" cy="3590925"/>
                    </a:xfrm>
                    <a:prstGeom prst="rect">
                      <a:avLst/>
                    </a:prstGeom>
                  </pic:spPr>
                </pic:pic>
              </a:graphicData>
            </a:graphic>
          </wp:inline>
        </w:drawing>
      </w:r>
    </w:p>
    <w:tbl>
      <w:tblPr>
        <w:tblW w:w="5323" w:type="dxa"/>
        <w:tblLook w:val="01E0" w:firstRow="1" w:lastRow="1" w:firstColumn="1" w:lastColumn="1" w:noHBand="0" w:noVBand="0"/>
      </w:tblPr>
      <w:tblGrid>
        <w:gridCol w:w="2313"/>
        <w:gridCol w:w="3010"/>
      </w:tblGrid>
      <w:tr w:rsidR="00764590" w:rsidRPr="00FB1BC2" w14:paraId="0D0B940D" w14:textId="77777777" w:rsidTr="5FFECC7B">
        <w:trPr>
          <w:trHeight w:val="1350"/>
        </w:trPr>
        <w:tc>
          <w:tcPr>
            <w:tcW w:w="2313" w:type="dxa"/>
            <w:shd w:val="clear" w:color="auto" w:fill="auto"/>
          </w:tcPr>
          <w:p w14:paraId="0F8899BA" w14:textId="77777777" w:rsidR="00764590" w:rsidRDefault="00764590" w:rsidP="002248D2">
            <w:pPr>
              <w:jc w:val="both"/>
              <w:rPr>
                <w:rFonts w:ascii="Verdana" w:hAnsi="Verdana"/>
                <w:szCs w:val="24"/>
              </w:rPr>
            </w:pPr>
          </w:p>
          <w:p w14:paraId="1A84DCE1" w14:textId="77777777" w:rsidR="00F71D4C" w:rsidRDefault="00F71D4C" w:rsidP="002248D2">
            <w:pPr>
              <w:jc w:val="both"/>
              <w:rPr>
                <w:rFonts w:ascii="Verdana" w:hAnsi="Verdana"/>
                <w:szCs w:val="24"/>
              </w:rPr>
            </w:pPr>
          </w:p>
          <w:p w14:paraId="501C5761" w14:textId="77777777" w:rsidR="00F71D4C" w:rsidRDefault="00F71D4C" w:rsidP="002248D2">
            <w:pPr>
              <w:jc w:val="both"/>
              <w:rPr>
                <w:rFonts w:ascii="Verdana" w:hAnsi="Verdana"/>
                <w:szCs w:val="24"/>
              </w:rPr>
            </w:pPr>
          </w:p>
          <w:p w14:paraId="7885B930" w14:textId="77777777" w:rsidR="00F71D4C" w:rsidRDefault="00F71D4C" w:rsidP="002248D2">
            <w:pPr>
              <w:jc w:val="both"/>
              <w:rPr>
                <w:rFonts w:ascii="Verdana" w:hAnsi="Verdana"/>
                <w:szCs w:val="24"/>
              </w:rPr>
            </w:pPr>
          </w:p>
          <w:p w14:paraId="017BCBA4" w14:textId="77777777" w:rsidR="00F71D4C" w:rsidRDefault="00F71D4C" w:rsidP="002248D2">
            <w:pPr>
              <w:jc w:val="both"/>
              <w:rPr>
                <w:rFonts w:ascii="Verdana" w:hAnsi="Verdana"/>
                <w:szCs w:val="24"/>
              </w:rPr>
            </w:pPr>
          </w:p>
          <w:p w14:paraId="60061E4C" w14:textId="25AD394B" w:rsidR="00F71D4C" w:rsidRPr="00FB1BC2" w:rsidRDefault="00F71D4C" w:rsidP="002248D2">
            <w:pPr>
              <w:jc w:val="both"/>
              <w:rPr>
                <w:rFonts w:ascii="Verdana" w:hAnsi="Verdana"/>
                <w:szCs w:val="24"/>
              </w:rPr>
            </w:pPr>
            <w:bookmarkStart w:id="0" w:name="_GoBack"/>
            <w:bookmarkEnd w:id="0"/>
          </w:p>
        </w:tc>
        <w:tc>
          <w:tcPr>
            <w:tcW w:w="3010" w:type="dxa"/>
            <w:shd w:val="clear" w:color="auto" w:fill="auto"/>
          </w:tcPr>
          <w:p w14:paraId="44EAFD9C" w14:textId="77777777" w:rsidR="00764590" w:rsidRPr="00FB1BC2" w:rsidRDefault="00764590" w:rsidP="002248D2">
            <w:pPr>
              <w:jc w:val="both"/>
              <w:rPr>
                <w:rFonts w:ascii="Verdana" w:hAnsi="Verdana"/>
                <w:szCs w:val="24"/>
              </w:rPr>
            </w:pPr>
          </w:p>
        </w:tc>
      </w:tr>
    </w:tbl>
    <w:p w14:paraId="3E7A9F1C" w14:textId="77777777" w:rsidR="00764590" w:rsidRPr="00680EC5" w:rsidRDefault="00764590" w:rsidP="00764590">
      <w:pPr>
        <w:rPr>
          <w:rFonts w:ascii="Verdana" w:hAnsi="Verdana"/>
          <w:b/>
          <w:caps/>
          <w:szCs w:val="24"/>
        </w:rPr>
      </w:pPr>
      <w:r w:rsidRPr="00680EC5">
        <w:rPr>
          <w:rFonts w:ascii="Verdana" w:hAnsi="Verdana"/>
          <w:b/>
          <w:caps/>
          <w:szCs w:val="24"/>
        </w:rPr>
        <w:lastRenderedPageBreak/>
        <w:t>Introduction</w:t>
      </w:r>
    </w:p>
    <w:p w14:paraId="4B94D5A5" w14:textId="77777777" w:rsidR="00764590" w:rsidRPr="00FC6B0A" w:rsidRDefault="00764590" w:rsidP="00764590">
      <w:pPr>
        <w:rPr>
          <w:rFonts w:ascii="Verdana" w:hAnsi="Verdana"/>
          <w:b/>
          <w:u w:val="single"/>
        </w:rPr>
      </w:pPr>
    </w:p>
    <w:p w14:paraId="4632BDBC" w14:textId="77777777" w:rsidR="00764590" w:rsidRDefault="00764590" w:rsidP="00764590">
      <w:pPr>
        <w:jc w:val="both"/>
        <w:rPr>
          <w:rFonts w:ascii="Verdana" w:hAnsi="Verdana"/>
        </w:rPr>
      </w:pPr>
      <w:r w:rsidRPr="00FC6B0A">
        <w:rPr>
          <w:rFonts w:ascii="Verdana" w:hAnsi="Verdana"/>
        </w:rPr>
        <w:t xml:space="preserve">Whilst at High Close School, all young people have access to staff members to discuss issues they </w:t>
      </w:r>
      <w:r>
        <w:rPr>
          <w:rFonts w:ascii="Verdana" w:hAnsi="Verdana"/>
        </w:rPr>
        <w:t xml:space="preserve">may </w:t>
      </w:r>
      <w:r w:rsidRPr="00FC6B0A">
        <w:rPr>
          <w:rFonts w:ascii="Verdana" w:hAnsi="Verdana"/>
        </w:rPr>
        <w:t xml:space="preserve">have of a personal, academic or welfare </w:t>
      </w:r>
      <w:r>
        <w:rPr>
          <w:rFonts w:ascii="Verdana" w:hAnsi="Verdana"/>
        </w:rPr>
        <w:t>nature</w:t>
      </w:r>
      <w:r w:rsidRPr="00FC6B0A">
        <w:rPr>
          <w:rFonts w:ascii="Verdana" w:hAnsi="Verdana"/>
        </w:rPr>
        <w:t>.</w:t>
      </w:r>
    </w:p>
    <w:p w14:paraId="3DEEC669" w14:textId="77777777" w:rsidR="00764590" w:rsidRPr="00FC6B0A" w:rsidRDefault="00764590" w:rsidP="00764590">
      <w:pPr>
        <w:rPr>
          <w:rFonts w:ascii="Verdana" w:hAnsi="Verdana"/>
        </w:rPr>
      </w:pPr>
    </w:p>
    <w:p w14:paraId="7296F1CC" w14:textId="77777777" w:rsidR="00764590" w:rsidRPr="00FC6B0A" w:rsidRDefault="00764590" w:rsidP="00764590">
      <w:pPr>
        <w:jc w:val="both"/>
        <w:rPr>
          <w:rFonts w:ascii="Verdana" w:hAnsi="Verdana" w:cs="Tahoma"/>
        </w:rPr>
      </w:pPr>
      <w:r w:rsidRPr="00FC6B0A">
        <w:rPr>
          <w:rFonts w:ascii="Verdana" w:hAnsi="Verdana" w:cs="Tahoma"/>
        </w:rPr>
        <w:t>High Close strives to create a culture in which children are valued</w:t>
      </w:r>
      <w:r w:rsidR="00287444">
        <w:rPr>
          <w:rFonts w:ascii="Verdana" w:hAnsi="Verdana" w:cs="Tahoma"/>
        </w:rPr>
        <w:t>,</w:t>
      </w:r>
      <w:r w:rsidRPr="00FC6B0A">
        <w:rPr>
          <w:rFonts w:ascii="Verdana" w:hAnsi="Verdana" w:cs="Tahoma"/>
        </w:rPr>
        <w:t xml:space="preserve"> and their right to be safe and listened to is upheld.  This is expressed through Barnardo’s core principles and is manifested in all the work we undertake wi</w:t>
      </w:r>
      <w:r w:rsidR="00287444">
        <w:rPr>
          <w:rFonts w:ascii="Verdana" w:hAnsi="Verdana" w:cs="Tahoma"/>
        </w:rPr>
        <w:t>th children.  Actively listening</w:t>
      </w:r>
      <w:r w:rsidRPr="00FC6B0A">
        <w:rPr>
          <w:rFonts w:ascii="Verdana" w:hAnsi="Verdana" w:cs="Tahoma"/>
        </w:rPr>
        <w:t xml:space="preserve"> and</w:t>
      </w:r>
      <w:r w:rsidR="00287444">
        <w:rPr>
          <w:rFonts w:ascii="Verdana" w:hAnsi="Verdana" w:cs="Tahoma"/>
        </w:rPr>
        <w:t xml:space="preserve"> forming professional, trusting and </w:t>
      </w:r>
      <w:r w:rsidRPr="00FC6B0A">
        <w:rPr>
          <w:rFonts w:ascii="Verdana" w:hAnsi="Verdana" w:cs="Tahoma"/>
        </w:rPr>
        <w:t>caring relationships with the young people we work with</w:t>
      </w:r>
      <w:r w:rsidR="00287444">
        <w:rPr>
          <w:rFonts w:ascii="Verdana" w:hAnsi="Verdana" w:cs="Tahoma"/>
        </w:rPr>
        <w:t>,</w:t>
      </w:r>
      <w:r w:rsidRPr="00FC6B0A">
        <w:rPr>
          <w:rFonts w:ascii="Verdana" w:hAnsi="Verdana" w:cs="Tahoma"/>
        </w:rPr>
        <w:t xml:space="preserve"> help</w:t>
      </w:r>
      <w:r w:rsidR="00287444">
        <w:rPr>
          <w:rFonts w:ascii="Verdana" w:hAnsi="Verdana" w:cs="Tahoma"/>
        </w:rPr>
        <w:t>s</w:t>
      </w:r>
      <w:r w:rsidRPr="00FC6B0A">
        <w:rPr>
          <w:rFonts w:ascii="Verdana" w:hAnsi="Verdana" w:cs="Tahoma"/>
        </w:rPr>
        <w:t xml:space="preserve"> communication and </w:t>
      </w:r>
      <w:r w:rsidR="008141DA">
        <w:rPr>
          <w:rFonts w:ascii="Verdana" w:hAnsi="Verdana" w:cs="Tahoma"/>
        </w:rPr>
        <w:t xml:space="preserve">the </w:t>
      </w:r>
      <w:r w:rsidRPr="00FC6B0A">
        <w:rPr>
          <w:rFonts w:ascii="Verdana" w:hAnsi="Verdana" w:cs="Tahoma"/>
        </w:rPr>
        <w:t>young people’s ability to discuss their concerns.</w:t>
      </w:r>
      <w:r w:rsidR="00287444">
        <w:rPr>
          <w:rFonts w:ascii="Verdana" w:hAnsi="Verdana" w:cs="Tahoma"/>
        </w:rPr>
        <w:t xml:space="preserve"> Y</w:t>
      </w:r>
      <w:r w:rsidR="00287444" w:rsidRPr="00FC6B0A">
        <w:rPr>
          <w:rFonts w:ascii="Verdana" w:hAnsi="Verdana" w:cs="Tahoma"/>
        </w:rPr>
        <w:t xml:space="preserve">oung people are encouraged to voice their opinions, concerns and ideas </w:t>
      </w:r>
      <w:r w:rsidR="00287444">
        <w:rPr>
          <w:rFonts w:ascii="Verdana" w:hAnsi="Verdana" w:cs="Tahoma"/>
        </w:rPr>
        <w:t>t</w:t>
      </w:r>
      <w:r w:rsidRPr="00FC6B0A">
        <w:rPr>
          <w:rFonts w:ascii="Verdana" w:hAnsi="Verdana" w:cs="Tahoma"/>
        </w:rPr>
        <w:t>hrough regular key working sessions, group meetings, tutor discussions,</w:t>
      </w:r>
      <w:r>
        <w:rPr>
          <w:rFonts w:ascii="Verdana" w:hAnsi="Verdana" w:cs="Tahoma"/>
        </w:rPr>
        <w:t xml:space="preserve"> School Council, involvement in staff recruitment, </w:t>
      </w:r>
      <w:r w:rsidR="00287444">
        <w:rPr>
          <w:rFonts w:ascii="Verdana" w:hAnsi="Verdana" w:cs="Tahoma"/>
        </w:rPr>
        <w:t>review feed</w:t>
      </w:r>
      <w:r w:rsidRPr="00FC6B0A">
        <w:rPr>
          <w:rFonts w:ascii="Verdana" w:hAnsi="Verdana" w:cs="Tahoma"/>
        </w:rPr>
        <w:t>back consultation forms and general communication with staff.</w:t>
      </w:r>
    </w:p>
    <w:p w14:paraId="3656B9AB" w14:textId="77777777" w:rsidR="00764590" w:rsidRPr="00FC6B0A" w:rsidRDefault="00764590" w:rsidP="00764590">
      <w:pPr>
        <w:jc w:val="both"/>
        <w:rPr>
          <w:rFonts w:ascii="Verdana" w:hAnsi="Verdana"/>
        </w:rPr>
      </w:pPr>
    </w:p>
    <w:p w14:paraId="728480D3" w14:textId="77777777" w:rsidR="00764590" w:rsidRDefault="00764590" w:rsidP="00764590">
      <w:pPr>
        <w:jc w:val="both"/>
        <w:rPr>
          <w:rFonts w:ascii="Verdana" w:hAnsi="Verdana"/>
        </w:rPr>
      </w:pPr>
      <w:r>
        <w:rPr>
          <w:rFonts w:ascii="Verdana" w:hAnsi="Verdana"/>
        </w:rPr>
        <w:t>High Close s</w:t>
      </w:r>
      <w:r w:rsidRPr="00FC6B0A">
        <w:rPr>
          <w:rFonts w:ascii="Verdana" w:hAnsi="Verdana"/>
        </w:rPr>
        <w:t>taff include</w:t>
      </w:r>
      <w:r w:rsidR="00287444">
        <w:rPr>
          <w:rFonts w:ascii="Verdana" w:hAnsi="Verdana"/>
        </w:rPr>
        <w:t>;</w:t>
      </w:r>
      <w:r w:rsidRPr="00FC6B0A">
        <w:rPr>
          <w:rFonts w:ascii="Verdana" w:hAnsi="Verdana"/>
        </w:rPr>
        <w:t xml:space="preserve"> Teachers, </w:t>
      </w:r>
      <w:r>
        <w:rPr>
          <w:rFonts w:ascii="Verdana" w:hAnsi="Verdana"/>
        </w:rPr>
        <w:t>Project W</w:t>
      </w:r>
      <w:r w:rsidRPr="00C122F1">
        <w:rPr>
          <w:rFonts w:ascii="Verdana" w:hAnsi="Verdana"/>
        </w:rPr>
        <w:t>ork</w:t>
      </w:r>
      <w:r>
        <w:rPr>
          <w:rFonts w:ascii="Verdana" w:hAnsi="Verdana"/>
        </w:rPr>
        <w:t>ers, Residential Project Workers, Care Management staff, Learning Support Assistants,</w:t>
      </w:r>
      <w:r w:rsidRPr="00C122F1">
        <w:rPr>
          <w:rFonts w:ascii="Verdana" w:hAnsi="Verdana"/>
        </w:rPr>
        <w:t xml:space="preserve"> </w:t>
      </w:r>
      <w:r>
        <w:rPr>
          <w:rFonts w:ascii="Verdana" w:hAnsi="Verdana"/>
        </w:rPr>
        <w:t xml:space="preserve">Individual Support Workers, </w:t>
      </w:r>
      <w:r w:rsidRPr="00C122F1">
        <w:rPr>
          <w:rFonts w:ascii="Verdana" w:hAnsi="Verdana"/>
        </w:rPr>
        <w:t>Social Workers,</w:t>
      </w:r>
      <w:r>
        <w:rPr>
          <w:rFonts w:ascii="Verdana" w:hAnsi="Verdana"/>
        </w:rPr>
        <w:t xml:space="preserve"> Family Resource team staff,</w:t>
      </w:r>
      <w:r w:rsidRPr="00C122F1">
        <w:rPr>
          <w:rFonts w:ascii="Verdana" w:hAnsi="Verdana"/>
        </w:rPr>
        <w:t xml:space="preserve"> Administration and Ancillary</w:t>
      </w:r>
      <w:r w:rsidRPr="00FC6B0A">
        <w:rPr>
          <w:rFonts w:ascii="Verdana" w:hAnsi="Verdana"/>
        </w:rPr>
        <w:t xml:space="preserve"> staff, Volunteers</w:t>
      </w:r>
      <w:r>
        <w:rPr>
          <w:rFonts w:ascii="Verdana" w:hAnsi="Verdana"/>
        </w:rPr>
        <w:t xml:space="preserve">, Head of Therapy, Speech </w:t>
      </w:r>
      <w:r w:rsidRPr="00FC6B0A">
        <w:rPr>
          <w:rFonts w:ascii="Verdana" w:hAnsi="Verdana"/>
        </w:rPr>
        <w:t xml:space="preserve">&amp; Language Therapist, </w:t>
      </w:r>
      <w:r>
        <w:rPr>
          <w:rFonts w:ascii="Verdana" w:hAnsi="Verdana"/>
        </w:rPr>
        <w:t>Occupational Therapist, and consultant counsellors</w:t>
      </w:r>
      <w:r w:rsidRPr="00FC6B0A">
        <w:rPr>
          <w:rFonts w:ascii="Verdana" w:hAnsi="Verdana"/>
        </w:rPr>
        <w:t xml:space="preserve"> and </w:t>
      </w:r>
      <w:r>
        <w:rPr>
          <w:rFonts w:ascii="Verdana" w:hAnsi="Verdana"/>
        </w:rPr>
        <w:t>members of the Senior Leadership T</w:t>
      </w:r>
      <w:r w:rsidRPr="00FC6B0A">
        <w:rPr>
          <w:rFonts w:ascii="Verdana" w:hAnsi="Verdana"/>
        </w:rPr>
        <w:t>eam.</w:t>
      </w:r>
    </w:p>
    <w:p w14:paraId="45FB0818" w14:textId="77777777" w:rsidR="00764590" w:rsidRPr="00FC6B0A" w:rsidRDefault="00764590" w:rsidP="00764590">
      <w:pPr>
        <w:jc w:val="both"/>
        <w:rPr>
          <w:rFonts w:ascii="Verdana" w:hAnsi="Verdana"/>
        </w:rPr>
      </w:pPr>
    </w:p>
    <w:p w14:paraId="3F06BA88" w14:textId="77777777" w:rsidR="00764590" w:rsidRDefault="00764590" w:rsidP="00764590">
      <w:pPr>
        <w:jc w:val="both"/>
        <w:rPr>
          <w:rFonts w:ascii="Verdana" w:hAnsi="Verdana"/>
        </w:rPr>
      </w:pPr>
      <w:r w:rsidRPr="00FC6B0A">
        <w:rPr>
          <w:rFonts w:ascii="Verdana" w:hAnsi="Verdana"/>
        </w:rPr>
        <w:t>Across the numerous staff members at High Close there is a wide cross section o</w:t>
      </w:r>
      <w:r>
        <w:rPr>
          <w:rFonts w:ascii="Verdana" w:hAnsi="Verdana"/>
        </w:rPr>
        <w:t xml:space="preserve">f people </w:t>
      </w:r>
      <w:r w:rsidR="00287444">
        <w:rPr>
          <w:rFonts w:ascii="Verdana" w:hAnsi="Verdana"/>
        </w:rPr>
        <w:t xml:space="preserve">of different ages, genders and ethnicities </w:t>
      </w:r>
      <w:r w:rsidR="00287444" w:rsidRPr="00FC6B0A">
        <w:rPr>
          <w:rFonts w:ascii="Verdana" w:hAnsi="Verdana"/>
        </w:rPr>
        <w:t>availa</w:t>
      </w:r>
      <w:r w:rsidR="00287444">
        <w:rPr>
          <w:rFonts w:ascii="Verdana" w:hAnsi="Verdana"/>
        </w:rPr>
        <w:t>ble for young people to talk to.</w:t>
      </w:r>
    </w:p>
    <w:p w14:paraId="049F31CB" w14:textId="77777777" w:rsidR="00287444" w:rsidRPr="00FC6B0A" w:rsidRDefault="00287444" w:rsidP="00764590">
      <w:pPr>
        <w:jc w:val="both"/>
        <w:rPr>
          <w:rFonts w:ascii="Verdana" w:hAnsi="Verdana"/>
        </w:rPr>
      </w:pPr>
    </w:p>
    <w:p w14:paraId="77FA5F83" w14:textId="77777777" w:rsidR="00764590" w:rsidRPr="00FC6B0A" w:rsidRDefault="00764590" w:rsidP="00764590">
      <w:pPr>
        <w:jc w:val="both"/>
        <w:rPr>
          <w:rFonts w:ascii="Verdana" w:hAnsi="Verdana"/>
        </w:rPr>
      </w:pPr>
      <w:r w:rsidRPr="00FC6B0A">
        <w:rPr>
          <w:rFonts w:ascii="Verdana" w:hAnsi="Verdana"/>
        </w:rPr>
        <w:t>Every young person has an identified Key</w:t>
      </w:r>
      <w:r>
        <w:rPr>
          <w:rFonts w:ascii="Verdana" w:hAnsi="Verdana"/>
        </w:rPr>
        <w:t>/Link</w:t>
      </w:r>
      <w:r w:rsidRPr="00FC6B0A">
        <w:rPr>
          <w:rFonts w:ascii="Verdana" w:hAnsi="Verdana"/>
        </w:rPr>
        <w:t xml:space="preserve"> Worker and Tutor who provides individual guidance and support to them, but the young person can talk </w:t>
      </w:r>
      <w:r>
        <w:rPr>
          <w:rFonts w:ascii="Verdana" w:hAnsi="Verdana"/>
        </w:rPr>
        <w:t>with</w:t>
      </w:r>
      <w:r w:rsidRPr="00FC6B0A">
        <w:rPr>
          <w:rFonts w:ascii="Verdana" w:hAnsi="Verdana"/>
        </w:rPr>
        <w:t xml:space="preserve"> any member of staff they feel comfortable to do so. All High Close Staff receive annual Safeguarding Training.</w:t>
      </w:r>
    </w:p>
    <w:p w14:paraId="53128261" w14:textId="77777777" w:rsidR="00764590" w:rsidRPr="00FC6B0A" w:rsidRDefault="00764590" w:rsidP="00764590">
      <w:pPr>
        <w:rPr>
          <w:rFonts w:ascii="Verdana" w:hAnsi="Verdana"/>
        </w:rPr>
      </w:pPr>
    </w:p>
    <w:p w14:paraId="6550A53E" w14:textId="77777777" w:rsidR="00764590" w:rsidRPr="00FC6B0A" w:rsidRDefault="00764590" w:rsidP="00764590">
      <w:pPr>
        <w:jc w:val="both"/>
        <w:rPr>
          <w:rFonts w:ascii="Verdana" w:hAnsi="Verdana"/>
        </w:rPr>
      </w:pPr>
      <w:r w:rsidRPr="00FC6B0A">
        <w:rPr>
          <w:rFonts w:ascii="Verdana" w:hAnsi="Verdana"/>
          <w:b/>
        </w:rPr>
        <w:t>However High Close School recognises that young people may wish to contact adult support about personal problems or concerns at school, from someone who is not connected directly to the School</w:t>
      </w:r>
      <w:r w:rsidRPr="00FC6B0A">
        <w:rPr>
          <w:rFonts w:ascii="Verdana" w:hAnsi="Verdana"/>
        </w:rPr>
        <w:t>.</w:t>
      </w:r>
    </w:p>
    <w:p w14:paraId="62486C05" w14:textId="77777777" w:rsidR="00764590" w:rsidRPr="00FC6B0A" w:rsidRDefault="00764590" w:rsidP="00764590">
      <w:pPr>
        <w:rPr>
          <w:rFonts w:ascii="Verdana" w:hAnsi="Verdana"/>
        </w:rPr>
      </w:pPr>
    </w:p>
    <w:p w14:paraId="1B8F9FA3" w14:textId="77777777" w:rsidR="00764590" w:rsidRDefault="00764590" w:rsidP="00764590">
      <w:pPr>
        <w:jc w:val="both"/>
        <w:rPr>
          <w:rFonts w:ascii="Verdana" w:hAnsi="Verdana"/>
        </w:rPr>
      </w:pPr>
      <w:r w:rsidRPr="00FC6B0A">
        <w:rPr>
          <w:rFonts w:ascii="Verdana" w:hAnsi="Verdana"/>
        </w:rPr>
        <w:t>Information about how young people can make contact with these groups or individuals is availabl</w:t>
      </w:r>
      <w:r>
        <w:rPr>
          <w:rFonts w:ascii="Verdana" w:hAnsi="Verdana"/>
        </w:rPr>
        <w:t>e in the Young Persons Handbook</w:t>
      </w:r>
      <w:r w:rsidRPr="00FC6B0A">
        <w:rPr>
          <w:rFonts w:ascii="Verdana" w:hAnsi="Verdana"/>
        </w:rPr>
        <w:t xml:space="preserve"> and on Posters around the school, as well as from any member of staff.</w:t>
      </w:r>
    </w:p>
    <w:p w14:paraId="4101652C" w14:textId="77777777" w:rsidR="004D0BEC" w:rsidRDefault="004D0BEC" w:rsidP="00764590">
      <w:pPr>
        <w:jc w:val="both"/>
        <w:rPr>
          <w:rFonts w:ascii="Verdana" w:hAnsi="Verdana"/>
        </w:rPr>
      </w:pPr>
    </w:p>
    <w:p w14:paraId="3A5633AF" w14:textId="478241EA" w:rsidR="004D0BEC" w:rsidRDefault="004D0BEC" w:rsidP="00764590">
      <w:pPr>
        <w:jc w:val="both"/>
        <w:rPr>
          <w:rFonts w:ascii="Verdana" w:hAnsi="Verdana"/>
        </w:rPr>
      </w:pPr>
      <w:r w:rsidRPr="4A02EFA9">
        <w:rPr>
          <w:rFonts w:ascii="Verdana" w:hAnsi="Verdana"/>
        </w:rPr>
        <w:lastRenderedPageBreak/>
        <w:t>As a school we ensure that all residential pupils have the opportunity to contact our Independent Persons. These are staff from another Residential Special School who visit once per month and who monitor an email account where young people can email any concerns if they wish to.</w:t>
      </w:r>
    </w:p>
    <w:p w14:paraId="4B99056E" w14:textId="77777777" w:rsidR="004D0BEC" w:rsidRDefault="004D0BEC" w:rsidP="00764590">
      <w:pPr>
        <w:jc w:val="both"/>
        <w:rPr>
          <w:rFonts w:ascii="Verdana" w:hAnsi="Verdana"/>
        </w:rPr>
      </w:pPr>
    </w:p>
    <w:p w14:paraId="49E4D61D" w14:textId="13159791" w:rsidR="004D0BEC" w:rsidRDefault="004D0BEC" w:rsidP="00764590">
      <w:pPr>
        <w:jc w:val="both"/>
        <w:rPr>
          <w:rFonts w:ascii="Verdana" w:hAnsi="Verdana"/>
        </w:rPr>
      </w:pPr>
      <w:r w:rsidRPr="4A02EFA9">
        <w:rPr>
          <w:rFonts w:ascii="Verdana" w:hAnsi="Verdana"/>
        </w:rPr>
        <w:t>The school receives a report from the Independent Person/s each month regarding any issue young people raise and also notify the Leader of Care if any emails are received to the Independent Person email address.</w:t>
      </w:r>
    </w:p>
    <w:p w14:paraId="1299C43A" w14:textId="77777777" w:rsidR="004D0BEC" w:rsidRDefault="004D0BEC" w:rsidP="00764590">
      <w:pPr>
        <w:jc w:val="both"/>
        <w:rPr>
          <w:rFonts w:ascii="Verdana" w:hAnsi="Verdana"/>
        </w:rPr>
      </w:pPr>
    </w:p>
    <w:p w14:paraId="4DDBEF00" w14:textId="77777777" w:rsidR="004D0BEC" w:rsidRDefault="004D0BEC" w:rsidP="00764590">
      <w:pPr>
        <w:jc w:val="both"/>
        <w:rPr>
          <w:rFonts w:ascii="Verdana" w:hAnsi="Verdana"/>
        </w:rPr>
      </w:pPr>
    </w:p>
    <w:p w14:paraId="3461D779" w14:textId="77777777" w:rsidR="004D0BEC" w:rsidRDefault="004D0BEC" w:rsidP="00764590">
      <w:pPr>
        <w:jc w:val="both"/>
        <w:rPr>
          <w:rFonts w:ascii="Verdana" w:hAnsi="Verdana"/>
        </w:rPr>
      </w:pPr>
    </w:p>
    <w:p w14:paraId="3CF2D8B6" w14:textId="77777777" w:rsidR="004D0BEC" w:rsidRDefault="004D0BEC" w:rsidP="00764590">
      <w:pPr>
        <w:jc w:val="both"/>
        <w:rPr>
          <w:rFonts w:ascii="Verdana" w:hAnsi="Verdana"/>
        </w:rPr>
      </w:pPr>
    </w:p>
    <w:p w14:paraId="0FB78278" w14:textId="77777777" w:rsidR="004D0BEC" w:rsidRDefault="004D0BEC" w:rsidP="00764590">
      <w:pPr>
        <w:jc w:val="both"/>
        <w:rPr>
          <w:rFonts w:ascii="Verdana" w:hAnsi="Verdana"/>
        </w:rPr>
      </w:pPr>
    </w:p>
    <w:p w14:paraId="1FC39945" w14:textId="77777777" w:rsidR="004D0BEC" w:rsidRDefault="004D0BEC" w:rsidP="00764590">
      <w:pPr>
        <w:jc w:val="both"/>
        <w:rPr>
          <w:rFonts w:ascii="Verdana" w:hAnsi="Verdana"/>
        </w:rPr>
      </w:pPr>
    </w:p>
    <w:p w14:paraId="0562CB0E" w14:textId="77777777" w:rsidR="004D0BEC" w:rsidRDefault="004D0BEC" w:rsidP="00764590">
      <w:pPr>
        <w:jc w:val="both"/>
        <w:rPr>
          <w:rFonts w:ascii="Verdana" w:hAnsi="Verdana"/>
        </w:rPr>
      </w:pPr>
    </w:p>
    <w:p w14:paraId="34CE0A41" w14:textId="77777777" w:rsidR="004D0BEC" w:rsidRDefault="004D0BEC" w:rsidP="00764590">
      <w:pPr>
        <w:jc w:val="both"/>
        <w:rPr>
          <w:rFonts w:ascii="Verdana" w:hAnsi="Verdana"/>
        </w:rPr>
      </w:pPr>
    </w:p>
    <w:p w14:paraId="62EBF3C5" w14:textId="77777777" w:rsidR="004D0BEC" w:rsidRDefault="004D0BEC" w:rsidP="00764590">
      <w:pPr>
        <w:jc w:val="both"/>
        <w:rPr>
          <w:rFonts w:ascii="Verdana" w:hAnsi="Verdana"/>
        </w:rPr>
      </w:pPr>
    </w:p>
    <w:p w14:paraId="6D98A12B" w14:textId="77777777" w:rsidR="004D0BEC" w:rsidRDefault="004D0BEC" w:rsidP="00764590">
      <w:pPr>
        <w:jc w:val="both"/>
        <w:rPr>
          <w:rFonts w:ascii="Verdana" w:hAnsi="Verdana"/>
        </w:rPr>
      </w:pPr>
    </w:p>
    <w:p w14:paraId="2946DB82" w14:textId="77777777" w:rsidR="004D0BEC" w:rsidRDefault="004D0BEC" w:rsidP="00764590">
      <w:pPr>
        <w:jc w:val="both"/>
        <w:rPr>
          <w:rFonts w:ascii="Verdana" w:hAnsi="Verdana"/>
        </w:rPr>
      </w:pPr>
    </w:p>
    <w:p w14:paraId="5997CC1D" w14:textId="77777777" w:rsidR="004D0BEC" w:rsidRDefault="004D0BEC" w:rsidP="00764590">
      <w:pPr>
        <w:jc w:val="both"/>
        <w:rPr>
          <w:rFonts w:ascii="Verdana" w:hAnsi="Verdana"/>
        </w:rPr>
      </w:pPr>
    </w:p>
    <w:p w14:paraId="110FFD37" w14:textId="77777777" w:rsidR="004D0BEC" w:rsidRDefault="004D0BEC" w:rsidP="00764590">
      <w:pPr>
        <w:jc w:val="both"/>
        <w:rPr>
          <w:rFonts w:ascii="Verdana" w:hAnsi="Verdana"/>
        </w:rPr>
      </w:pPr>
    </w:p>
    <w:p w14:paraId="6B699379" w14:textId="77777777" w:rsidR="004D0BEC" w:rsidRDefault="004D0BEC" w:rsidP="00764590">
      <w:pPr>
        <w:jc w:val="both"/>
        <w:rPr>
          <w:rFonts w:ascii="Verdana" w:hAnsi="Verdana"/>
        </w:rPr>
      </w:pPr>
    </w:p>
    <w:p w14:paraId="3FE9F23F" w14:textId="77777777" w:rsidR="004D0BEC" w:rsidRDefault="004D0BEC" w:rsidP="00764590">
      <w:pPr>
        <w:jc w:val="both"/>
        <w:rPr>
          <w:rFonts w:ascii="Verdana" w:hAnsi="Verdana"/>
        </w:rPr>
      </w:pPr>
    </w:p>
    <w:p w14:paraId="1F72F646" w14:textId="77777777" w:rsidR="004D0BEC" w:rsidRDefault="004D0BEC" w:rsidP="00764590">
      <w:pPr>
        <w:jc w:val="both"/>
        <w:rPr>
          <w:rFonts w:ascii="Verdana" w:hAnsi="Verdana"/>
        </w:rPr>
      </w:pPr>
    </w:p>
    <w:p w14:paraId="08CE6F91" w14:textId="77777777" w:rsidR="004D0BEC" w:rsidRDefault="004D0BEC" w:rsidP="00764590">
      <w:pPr>
        <w:jc w:val="both"/>
        <w:rPr>
          <w:rFonts w:ascii="Verdana" w:hAnsi="Verdana"/>
        </w:rPr>
      </w:pPr>
    </w:p>
    <w:p w14:paraId="61CDCEAD" w14:textId="77777777" w:rsidR="004D0BEC" w:rsidRDefault="004D0BEC" w:rsidP="00764590">
      <w:pPr>
        <w:jc w:val="both"/>
        <w:rPr>
          <w:rFonts w:ascii="Verdana" w:hAnsi="Verdana"/>
        </w:rPr>
      </w:pPr>
    </w:p>
    <w:p w14:paraId="6BB9E253" w14:textId="77777777" w:rsidR="004D0BEC" w:rsidRDefault="004D0BEC" w:rsidP="00764590">
      <w:pPr>
        <w:jc w:val="both"/>
        <w:rPr>
          <w:rFonts w:ascii="Verdana" w:hAnsi="Verdana"/>
        </w:rPr>
      </w:pPr>
    </w:p>
    <w:p w14:paraId="23DE523C" w14:textId="77777777" w:rsidR="004D0BEC" w:rsidRDefault="004D0BEC" w:rsidP="00764590">
      <w:pPr>
        <w:jc w:val="both"/>
        <w:rPr>
          <w:rFonts w:ascii="Verdana" w:hAnsi="Verdana"/>
        </w:rPr>
      </w:pPr>
    </w:p>
    <w:p w14:paraId="52E56223" w14:textId="77777777" w:rsidR="004D0BEC" w:rsidRDefault="004D0BEC" w:rsidP="00764590">
      <w:pPr>
        <w:jc w:val="both"/>
        <w:rPr>
          <w:rFonts w:ascii="Verdana" w:hAnsi="Verdana"/>
        </w:rPr>
      </w:pPr>
    </w:p>
    <w:p w14:paraId="07547A01" w14:textId="77777777" w:rsidR="004D0BEC" w:rsidRDefault="004D0BEC" w:rsidP="00764590">
      <w:pPr>
        <w:jc w:val="both"/>
        <w:rPr>
          <w:rFonts w:ascii="Verdana" w:hAnsi="Verdana"/>
        </w:rPr>
      </w:pPr>
    </w:p>
    <w:p w14:paraId="5043CB0F" w14:textId="77777777" w:rsidR="004D0BEC" w:rsidRDefault="004D0BEC" w:rsidP="00764590">
      <w:pPr>
        <w:jc w:val="both"/>
        <w:rPr>
          <w:rFonts w:ascii="Verdana" w:hAnsi="Verdana"/>
        </w:rPr>
      </w:pPr>
    </w:p>
    <w:p w14:paraId="07459315" w14:textId="77777777" w:rsidR="004D0BEC" w:rsidRDefault="004D0BEC" w:rsidP="00764590">
      <w:pPr>
        <w:jc w:val="both"/>
        <w:rPr>
          <w:rFonts w:ascii="Verdana" w:hAnsi="Verdana"/>
        </w:rPr>
      </w:pPr>
    </w:p>
    <w:p w14:paraId="6537F28F" w14:textId="77777777" w:rsidR="004D0BEC" w:rsidRDefault="004D0BEC" w:rsidP="00764590">
      <w:pPr>
        <w:jc w:val="both"/>
        <w:rPr>
          <w:rFonts w:ascii="Verdana" w:hAnsi="Verdana"/>
        </w:rPr>
      </w:pPr>
    </w:p>
    <w:p w14:paraId="6DFB9E20" w14:textId="76AA186D" w:rsidR="004D0BEC" w:rsidRDefault="004D0BEC" w:rsidP="00764590">
      <w:pPr>
        <w:jc w:val="both"/>
        <w:rPr>
          <w:rFonts w:ascii="Verdana" w:hAnsi="Verdana"/>
        </w:rPr>
      </w:pPr>
    </w:p>
    <w:p w14:paraId="7677F260" w14:textId="3DFF8789" w:rsidR="00F71D4C" w:rsidRDefault="00F71D4C" w:rsidP="00764590">
      <w:pPr>
        <w:jc w:val="both"/>
        <w:rPr>
          <w:rFonts w:ascii="Verdana" w:hAnsi="Verdana"/>
        </w:rPr>
      </w:pPr>
    </w:p>
    <w:p w14:paraId="0EFF5529" w14:textId="7166F20F" w:rsidR="00F71D4C" w:rsidRDefault="00F71D4C" w:rsidP="00764590">
      <w:pPr>
        <w:jc w:val="both"/>
        <w:rPr>
          <w:rFonts w:ascii="Verdana" w:hAnsi="Verdana"/>
        </w:rPr>
      </w:pPr>
    </w:p>
    <w:p w14:paraId="156121B6" w14:textId="460486F5" w:rsidR="00F71D4C" w:rsidRDefault="00F71D4C" w:rsidP="00764590">
      <w:pPr>
        <w:jc w:val="both"/>
        <w:rPr>
          <w:rFonts w:ascii="Verdana" w:hAnsi="Verdana"/>
        </w:rPr>
      </w:pPr>
    </w:p>
    <w:p w14:paraId="36BA49EF" w14:textId="52067984" w:rsidR="00F71D4C" w:rsidRDefault="00F71D4C" w:rsidP="00764590">
      <w:pPr>
        <w:jc w:val="both"/>
        <w:rPr>
          <w:rFonts w:ascii="Verdana" w:hAnsi="Verdana"/>
        </w:rPr>
      </w:pPr>
    </w:p>
    <w:p w14:paraId="5D708D80" w14:textId="77777777" w:rsidR="00F71D4C" w:rsidRDefault="00F71D4C" w:rsidP="00764590">
      <w:pPr>
        <w:jc w:val="both"/>
        <w:rPr>
          <w:rFonts w:ascii="Verdana" w:hAnsi="Verdana"/>
        </w:rPr>
      </w:pPr>
    </w:p>
    <w:p w14:paraId="637805D2" w14:textId="7454AC96" w:rsidR="004D0BEC" w:rsidRDefault="004D0BEC" w:rsidP="5FFECC7B">
      <w:pPr>
        <w:jc w:val="both"/>
        <w:rPr>
          <w:rFonts w:ascii="Verdana" w:hAnsi="Verdana"/>
        </w:rPr>
      </w:pPr>
    </w:p>
    <w:p w14:paraId="463F29E8" w14:textId="77777777" w:rsidR="004D0BEC" w:rsidRPr="00FC6B0A" w:rsidRDefault="004D0BEC" w:rsidP="00764590">
      <w:pPr>
        <w:jc w:val="both"/>
        <w:rPr>
          <w:rFonts w:ascii="Verdana" w:hAnsi="Verdana"/>
        </w:rPr>
      </w:pPr>
    </w:p>
    <w:p w14:paraId="5A60B2C8" w14:textId="77777777" w:rsidR="00764590" w:rsidRDefault="00BE4E4C" w:rsidP="00764590">
      <w:pPr>
        <w:rPr>
          <w:rFonts w:ascii="Arial" w:hAnsi="Arial" w:cs="Arial"/>
          <w:color w:val="0000FF"/>
          <w:sz w:val="27"/>
          <w:szCs w:val="27"/>
        </w:rPr>
      </w:pPr>
      <w:r>
        <w:rPr>
          <w:noProof/>
        </w:rPr>
        <w:lastRenderedPageBreak/>
        <w:drawing>
          <wp:inline distT="0" distB="0" distL="0" distR="0" wp14:anchorId="28CCEC9C" wp14:editId="736EADDE">
            <wp:extent cx="590550" cy="866775"/>
            <wp:effectExtent l="0" t="0" r="0" b="0"/>
            <wp:docPr id="2"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866775"/>
                    </a:xfrm>
                    <a:prstGeom prst="rect">
                      <a:avLst/>
                    </a:prstGeom>
                  </pic:spPr>
                </pic:pic>
              </a:graphicData>
            </a:graphic>
          </wp:inline>
        </w:drawing>
      </w:r>
      <w:r w:rsidR="00764590" w:rsidRPr="16D5EFA9">
        <w:rPr>
          <w:rFonts w:ascii="Arial" w:hAnsi="Arial" w:cs="Arial"/>
          <w:b/>
          <w:bCs/>
          <w:sz w:val="44"/>
          <w:szCs w:val="44"/>
        </w:rPr>
        <w:t>NEED SOMEONE TO TALK TO?</w:t>
      </w:r>
      <w:r w:rsidR="00764590" w:rsidRPr="16D5EFA9">
        <w:rPr>
          <w:rFonts w:ascii="Arial" w:hAnsi="Arial" w:cs="Arial"/>
          <w:color w:val="0000FF"/>
          <w:sz w:val="44"/>
          <w:szCs w:val="44"/>
        </w:rPr>
        <w:t xml:space="preserve"> </w:t>
      </w:r>
      <w:r>
        <w:rPr>
          <w:noProof/>
        </w:rPr>
        <w:drawing>
          <wp:inline distT="0" distB="0" distL="0" distR="0" wp14:anchorId="62C695D3" wp14:editId="4102A7D4">
            <wp:extent cx="59055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866775"/>
                    </a:xfrm>
                    <a:prstGeom prst="rect">
                      <a:avLst/>
                    </a:prstGeom>
                  </pic:spPr>
                </pic:pic>
              </a:graphicData>
            </a:graphic>
          </wp:inline>
        </w:drawing>
      </w:r>
      <w:r w:rsidR="00764590" w:rsidRPr="16D5EFA9">
        <w:rPr>
          <w:rFonts w:ascii="Arial" w:hAnsi="Arial" w:cs="Arial"/>
          <w:color w:val="0000FF"/>
          <w:sz w:val="27"/>
          <w:szCs w:val="27"/>
        </w:rPr>
        <w:t xml:space="preserve"> </w:t>
      </w:r>
    </w:p>
    <w:p w14:paraId="2F0DDD35" w14:textId="77777777" w:rsidR="00764590" w:rsidRDefault="00BE4E4C" w:rsidP="00764590">
      <w:pPr>
        <w:jc w:val="center"/>
        <w:rPr>
          <w:rFonts w:ascii="Arial" w:hAnsi="Arial" w:cs="Arial"/>
          <w:color w:val="0000FF"/>
          <w:sz w:val="27"/>
          <w:szCs w:val="27"/>
          <w:shd w:val="clear" w:color="auto" w:fill="CCCCCC"/>
        </w:rPr>
      </w:pPr>
      <w:r>
        <w:rPr>
          <w:noProof/>
        </w:rPr>
        <w:drawing>
          <wp:inline distT="0" distB="0" distL="0" distR="0" wp14:anchorId="6EA16A7F" wp14:editId="326D8738">
            <wp:extent cx="1828800" cy="1438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828800" cy="1438275"/>
                    </a:xfrm>
                    <a:prstGeom prst="rect">
                      <a:avLst/>
                    </a:prstGeom>
                  </pic:spPr>
                </pic:pic>
              </a:graphicData>
            </a:graphic>
          </wp:inline>
        </w:drawing>
      </w:r>
      <w:r w:rsidR="00764590" w:rsidRPr="16D5EFA9">
        <w:rPr>
          <w:rFonts w:ascii="Arial" w:hAnsi="Arial" w:cs="Arial"/>
          <w:color w:val="0000FF"/>
          <w:sz w:val="27"/>
          <w:szCs w:val="27"/>
        </w:rPr>
        <w:t xml:space="preserve">          </w:t>
      </w:r>
      <w:r>
        <w:rPr>
          <w:noProof/>
        </w:rPr>
        <w:drawing>
          <wp:inline distT="0" distB="0" distL="0" distR="0" wp14:anchorId="065E801C" wp14:editId="4DB2EB0B">
            <wp:extent cx="1600200" cy="1343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600200" cy="1343025"/>
                    </a:xfrm>
                    <a:prstGeom prst="rect">
                      <a:avLst/>
                    </a:prstGeom>
                  </pic:spPr>
                </pic:pic>
              </a:graphicData>
            </a:graphic>
          </wp:inline>
        </w:drawing>
      </w:r>
    </w:p>
    <w:p w14:paraId="3B7B4B86" w14:textId="77777777" w:rsidR="00764590" w:rsidRDefault="00764590" w:rsidP="00764590">
      <w:pPr>
        <w:jc w:val="center"/>
        <w:rPr>
          <w:rFonts w:ascii="Arial" w:hAnsi="Arial" w:cs="Arial"/>
          <w:color w:val="0000FF"/>
          <w:sz w:val="27"/>
          <w:szCs w:val="27"/>
        </w:rPr>
      </w:pPr>
    </w:p>
    <w:p w14:paraId="570AB0E5" w14:textId="77777777" w:rsidR="00764590" w:rsidRDefault="00764590" w:rsidP="00764590">
      <w:pPr>
        <w:jc w:val="center"/>
        <w:rPr>
          <w:rFonts w:ascii="Arial" w:hAnsi="Arial" w:cs="Arial"/>
          <w:color w:val="0000FF"/>
          <w:sz w:val="27"/>
          <w:szCs w:val="27"/>
        </w:rPr>
      </w:pPr>
      <w:r>
        <w:rPr>
          <w:rFonts w:ascii="Arial" w:hAnsi="Arial" w:cs="Arial"/>
          <w:color w:val="800080"/>
          <w:sz w:val="44"/>
          <w:szCs w:val="44"/>
        </w:rPr>
        <w:t>WORRIED?</w:t>
      </w:r>
      <w:r>
        <w:rPr>
          <w:rFonts w:ascii="Arial" w:hAnsi="Arial" w:cs="Arial"/>
          <w:color w:val="0000FF"/>
          <w:sz w:val="27"/>
          <w:szCs w:val="27"/>
        </w:rPr>
        <w:t xml:space="preserve">                </w:t>
      </w:r>
      <w:r>
        <w:rPr>
          <w:rFonts w:ascii="Arial" w:hAnsi="Arial" w:cs="Arial"/>
          <w:color w:val="008000"/>
          <w:sz w:val="44"/>
          <w:szCs w:val="44"/>
        </w:rPr>
        <w:t>FED UP?</w:t>
      </w:r>
    </w:p>
    <w:p w14:paraId="3A0FF5F2" w14:textId="77777777" w:rsidR="00764590" w:rsidRDefault="00764590" w:rsidP="00764590">
      <w:pPr>
        <w:jc w:val="center"/>
        <w:rPr>
          <w:rFonts w:ascii="Arial" w:hAnsi="Arial" w:cs="Arial"/>
          <w:color w:val="0000FF"/>
          <w:sz w:val="27"/>
          <w:szCs w:val="27"/>
        </w:rPr>
      </w:pPr>
    </w:p>
    <w:p w14:paraId="5B9FBA58" w14:textId="77777777" w:rsidR="00764590" w:rsidRDefault="00BE4E4C" w:rsidP="00764590">
      <w:pPr>
        <w:jc w:val="center"/>
        <w:rPr>
          <w:rFonts w:ascii="Arial" w:hAnsi="Arial" w:cs="Arial"/>
          <w:color w:val="0000FF"/>
          <w:sz w:val="27"/>
          <w:szCs w:val="27"/>
        </w:rPr>
      </w:pPr>
      <w:r>
        <w:rPr>
          <w:noProof/>
        </w:rPr>
        <w:drawing>
          <wp:inline distT="0" distB="0" distL="0" distR="0" wp14:anchorId="13676A6C" wp14:editId="30A7FB35">
            <wp:extent cx="1400175"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1400175" cy="1371600"/>
                    </a:xfrm>
                    <a:prstGeom prst="rect">
                      <a:avLst/>
                    </a:prstGeom>
                  </pic:spPr>
                </pic:pic>
              </a:graphicData>
            </a:graphic>
          </wp:inline>
        </w:drawing>
      </w:r>
      <w:r w:rsidR="00764590" w:rsidRPr="16D5EFA9">
        <w:rPr>
          <w:rFonts w:ascii="Arial" w:hAnsi="Arial" w:cs="Arial"/>
          <w:color w:val="0000FF"/>
          <w:sz w:val="27"/>
          <w:szCs w:val="27"/>
        </w:rPr>
        <w:t xml:space="preserve">               </w:t>
      </w:r>
      <w:r>
        <w:rPr>
          <w:noProof/>
        </w:rPr>
        <w:drawing>
          <wp:inline distT="0" distB="0" distL="0" distR="0" wp14:anchorId="7C1916A0" wp14:editId="2B415292">
            <wp:extent cx="2228850"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2228850" cy="1352550"/>
                    </a:xfrm>
                    <a:prstGeom prst="rect">
                      <a:avLst/>
                    </a:prstGeom>
                  </pic:spPr>
                </pic:pic>
              </a:graphicData>
            </a:graphic>
          </wp:inline>
        </w:drawing>
      </w:r>
    </w:p>
    <w:p w14:paraId="17302218" w14:textId="77777777" w:rsidR="00764590" w:rsidRDefault="00764590" w:rsidP="00764590">
      <w:pPr>
        <w:jc w:val="center"/>
        <w:rPr>
          <w:rFonts w:ascii="Arial" w:hAnsi="Arial" w:cs="Arial"/>
          <w:color w:val="0000FF"/>
          <w:sz w:val="27"/>
          <w:szCs w:val="27"/>
        </w:rPr>
      </w:pPr>
      <w:r>
        <w:rPr>
          <w:rFonts w:ascii="Arial" w:hAnsi="Arial" w:cs="Arial"/>
          <w:color w:val="0000FF"/>
          <w:sz w:val="44"/>
          <w:szCs w:val="44"/>
        </w:rPr>
        <w:t>SAD?</w:t>
      </w:r>
      <w:r>
        <w:rPr>
          <w:rFonts w:ascii="Arial" w:hAnsi="Arial" w:cs="Arial"/>
          <w:color w:val="0000FF"/>
          <w:sz w:val="27"/>
          <w:szCs w:val="27"/>
        </w:rPr>
        <w:t xml:space="preserve">                                    </w:t>
      </w:r>
      <w:r>
        <w:rPr>
          <w:rFonts w:ascii="Arial" w:hAnsi="Arial" w:cs="Arial"/>
          <w:color w:val="FF0000"/>
          <w:sz w:val="36"/>
          <w:szCs w:val="36"/>
        </w:rPr>
        <w:t>ANGRY?</w:t>
      </w:r>
    </w:p>
    <w:p w14:paraId="6557EA2F" w14:textId="77777777" w:rsidR="00764590" w:rsidRPr="00C5136B" w:rsidRDefault="00764590" w:rsidP="00764590">
      <w:pPr>
        <w:jc w:val="center"/>
        <w:outlineLvl w:val="0"/>
        <w:rPr>
          <w:rFonts w:ascii="Arial" w:hAnsi="Arial" w:cs="Arial"/>
          <w:b/>
          <w:color w:val="FF6600"/>
          <w:szCs w:val="24"/>
        </w:rPr>
      </w:pPr>
      <w:r w:rsidRPr="00C5136B">
        <w:rPr>
          <w:rFonts w:ascii="Arial" w:hAnsi="Arial" w:cs="Arial"/>
          <w:b/>
          <w:color w:val="0000FF"/>
          <w:szCs w:val="24"/>
        </w:rPr>
        <w:t>You can talk to any member of staff at High Close that you feel comfortable with, and there are lots of other people you can talk to as well:</w:t>
      </w:r>
    </w:p>
    <w:p w14:paraId="499778D5" w14:textId="71C6F78C" w:rsidR="00764590" w:rsidRPr="00F4167B" w:rsidRDefault="00764590" w:rsidP="16D5EFA9">
      <w:pPr>
        <w:jc w:val="center"/>
        <w:outlineLvl w:val="0"/>
        <w:rPr>
          <w:rFonts w:ascii="Verdana" w:hAnsi="Verdana" w:cs="Arial"/>
          <w:b/>
          <w:bCs/>
          <w:color w:val="FF6600"/>
          <w:sz w:val="19"/>
          <w:szCs w:val="19"/>
        </w:rPr>
      </w:pPr>
      <w:r w:rsidRPr="240F3A46">
        <w:rPr>
          <w:rFonts w:ascii="Verdana" w:hAnsi="Verdana" w:cs="Arial"/>
          <w:b/>
          <w:bCs/>
          <w:color w:val="FF6600"/>
          <w:sz w:val="19"/>
          <w:szCs w:val="19"/>
        </w:rPr>
        <w:t>Independent visitor (R</w:t>
      </w:r>
      <w:r w:rsidR="008141DA" w:rsidRPr="240F3A46">
        <w:rPr>
          <w:rFonts w:ascii="Verdana" w:hAnsi="Verdana" w:cs="Arial"/>
          <w:b/>
          <w:bCs/>
          <w:color w:val="FF6600"/>
          <w:sz w:val="19"/>
          <w:szCs w:val="19"/>
        </w:rPr>
        <w:t xml:space="preserve">esidential pupils) – </w:t>
      </w:r>
      <w:r w:rsidR="4A1FC891" w:rsidRPr="240F3A46">
        <w:rPr>
          <w:rFonts w:ascii="Verdana" w:hAnsi="Verdana" w:cs="Arial"/>
          <w:b/>
          <w:bCs/>
          <w:color w:val="FF6600"/>
          <w:sz w:val="19"/>
          <w:szCs w:val="19"/>
        </w:rPr>
        <w:t>Gavin W</w:t>
      </w:r>
      <w:r w:rsidR="58A3E257" w:rsidRPr="240F3A46">
        <w:rPr>
          <w:rFonts w:ascii="Verdana" w:hAnsi="Verdana" w:cs="Arial"/>
          <w:b/>
          <w:bCs/>
          <w:color w:val="FF6600"/>
          <w:sz w:val="19"/>
          <w:szCs w:val="19"/>
        </w:rPr>
        <w:t>oods</w:t>
      </w:r>
    </w:p>
    <w:p w14:paraId="1E4B1A2A" w14:textId="77777777" w:rsidR="00764590" w:rsidRPr="00F4167B" w:rsidRDefault="00764590" w:rsidP="00764590">
      <w:pPr>
        <w:jc w:val="center"/>
        <w:rPr>
          <w:rFonts w:ascii="Verdana" w:hAnsi="Verdana" w:cs="Arial"/>
          <w:b/>
          <w:color w:val="993366"/>
          <w:sz w:val="19"/>
          <w:szCs w:val="19"/>
        </w:rPr>
      </w:pPr>
      <w:r w:rsidRPr="00F4167B">
        <w:rPr>
          <w:rFonts w:ascii="Verdana" w:hAnsi="Verdana" w:cs="Arial"/>
          <w:b/>
          <w:color w:val="993366"/>
          <w:sz w:val="19"/>
          <w:szCs w:val="19"/>
        </w:rPr>
        <w:t>Barnardo’s Complaints – 0208 5508822 / email: cs.complaints@barnardos.org.uk</w:t>
      </w:r>
    </w:p>
    <w:p w14:paraId="4E46328A" w14:textId="77777777" w:rsidR="00764590" w:rsidRPr="00F4167B" w:rsidRDefault="00764590" w:rsidP="00764590">
      <w:pPr>
        <w:jc w:val="center"/>
        <w:rPr>
          <w:rFonts w:ascii="Verdana" w:hAnsi="Verdana" w:cs="Arial"/>
          <w:b/>
          <w:color w:val="FF0000"/>
          <w:sz w:val="19"/>
          <w:szCs w:val="19"/>
        </w:rPr>
      </w:pPr>
      <w:r w:rsidRPr="00F4167B">
        <w:rPr>
          <w:rFonts w:ascii="Verdana" w:hAnsi="Verdana" w:cs="Arial"/>
          <w:b/>
          <w:color w:val="FF0000"/>
          <w:sz w:val="19"/>
          <w:szCs w:val="19"/>
        </w:rPr>
        <w:t>Ofsted – 03001234234</w:t>
      </w:r>
    </w:p>
    <w:p w14:paraId="3943BDAE" w14:textId="77777777" w:rsidR="00764590" w:rsidRPr="00F4167B" w:rsidRDefault="00764590" w:rsidP="00764590">
      <w:pPr>
        <w:jc w:val="center"/>
        <w:rPr>
          <w:rFonts w:ascii="Verdana" w:hAnsi="Verdana" w:cs="Arial"/>
          <w:b/>
          <w:color w:val="FF00FF"/>
          <w:sz w:val="19"/>
          <w:szCs w:val="19"/>
        </w:rPr>
      </w:pPr>
      <w:r w:rsidRPr="00F4167B">
        <w:rPr>
          <w:rFonts w:ascii="Verdana" w:hAnsi="Verdana" w:cs="Arial"/>
          <w:b/>
          <w:color w:val="FF00FF"/>
          <w:sz w:val="19"/>
          <w:szCs w:val="19"/>
        </w:rPr>
        <w:t xml:space="preserve">FRANK -drugs– 03001236600 / text-82111/ </w:t>
      </w:r>
      <w:hyperlink r:id="rId16" w:history="1">
        <w:r w:rsidRPr="00F4167B">
          <w:rPr>
            <w:rStyle w:val="Hyperlink"/>
            <w:rFonts w:ascii="Verdana" w:hAnsi="Verdana" w:cs="Arial"/>
            <w:b/>
            <w:color w:val="FF00FF"/>
            <w:sz w:val="19"/>
            <w:szCs w:val="19"/>
          </w:rPr>
          <w:t>www.talktofra</w:t>
        </w:r>
        <w:r w:rsidRPr="00F4167B">
          <w:rPr>
            <w:rStyle w:val="Hyperlink"/>
            <w:rFonts w:ascii="Verdana" w:hAnsi="Verdana" w:cs="Arial"/>
            <w:b/>
            <w:color w:val="FF00FF"/>
            <w:sz w:val="19"/>
            <w:szCs w:val="19"/>
          </w:rPr>
          <w:t>n</w:t>
        </w:r>
        <w:r w:rsidRPr="00F4167B">
          <w:rPr>
            <w:rStyle w:val="Hyperlink"/>
            <w:rFonts w:ascii="Verdana" w:hAnsi="Verdana" w:cs="Arial"/>
            <w:b/>
            <w:color w:val="FF00FF"/>
            <w:sz w:val="19"/>
            <w:szCs w:val="19"/>
          </w:rPr>
          <w:t>k.com/</w:t>
        </w:r>
      </w:hyperlink>
      <w:r w:rsidRPr="00F4167B">
        <w:rPr>
          <w:rFonts w:ascii="Verdana" w:hAnsi="Verdana" w:cs="Arial"/>
          <w:b/>
          <w:color w:val="FF00FF"/>
          <w:sz w:val="19"/>
          <w:szCs w:val="19"/>
        </w:rPr>
        <w:t xml:space="preserve"> </w:t>
      </w:r>
    </w:p>
    <w:p w14:paraId="22B329EA" w14:textId="77777777" w:rsidR="00764590" w:rsidRPr="00F4167B" w:rsidRDefault="00764590" w:rsidP="00764590">
      <w:pPr>
        <w:jc w:val="center"/>
        <w:rPr>
          <w:rFonts w:ascii="Verdana" w:hAnsi="Verdana" w:cs="Arial"/>
          <w:b/>
          <w:color w:val="808000"/>
          <w:sz w:val="19"/>
          <w:szCs w:val="19"/>
        </w:rPr>
      </w:pPr>
      <w:r w:rsidRPr="00F4167B">
        <w:rPr>
          <w:rFonts w:ascii="Verdana" w:hAnsi="Verdana" w:cs="Arial"/>
          <w:b/>
          <w:color w:val="808000"/>
          <w:sz w:val="19"/>
          <w:szCs w:val="19"/>
        </w:rPr>
        <w:t xml:space="preserve">CHILD LINE –any worries- 0800 1111 / </w:t>
      </w:r>
      <w:hyperlink r:id="rId17" w:history="1">
        <w:r w:rsidRPr="00F4167B">
          <w:rPr>
            <w:rStyle w:val="Hyperlink"/>
            <w:rFonts w:ascii="Verdana" w:hAnsi="Verdana" w:cs="Arial"/>
            <w:b/>
            <w:color w:val="808000"/>
            <w:sz w:val="19"/>
            <w:szCs w:val="19"/>
          </w:rPr>
          <w:t>www.childli</w:t>
        </w:r>
        <w:r w:rsidRPr="00F4167B">
          <w:rPr>
            <w:rStyle w:val="Hyperlink"/>
            <w:rFonts w:ascii="Verdana" w:hAnsi="Verdana" w:cs="Arial"/>
            <w:b/>
            <w:color w:val="808000"/>
            <w:sz w:val="19"/>
            <w:szCs w:val="19"/>
          </w:rPr>
          <w:t>n</w:t>
        </w:r>
        <w:r w:rsidRPr="00F4167B">
          <w:rPr>
            <w:rStyle w:val="Hyperlink"/>
            <w:rFonts w:ascii="Verdana" w:hAnsi="Verdana" w:cs="Arial"/>
            <w:b/>
            <w:color w:val="808000"/>
            <w:sz w:val="19"/>
            <w:szCs w:val="19"/>
          </w:rPr>
          <w:t>e.org.uk</w:t>
        </w:r>
      </w:hyperlink>
    </w:p>
    <w:p w14:paraId="398F4CFB" w14:textId="77777777" w:rsidR="00764590" w:rsidRPr="00F4167B" w:rsidRDefault="00764590" w:rsidP="00764590">
      <w:pPr>
        <w:jc w:val="center"/>
        <w:rPr>
          <w:rFonts w:ascii="Verdana" w:hAnsi="Verdana" w:cs="Arial"/>
          <w:b/>
          <w:color w:val="3366FF"/>
          <w:sz w:val="19"/>
          <w:szCs w:val="19"/>
        </w:rPr>
      </w:pPr>
      <w:r w:rsidRPr="00F4167B">
        <w:rPr>
          <w:rFonts w:ascii="Verdana" w:hAnsi="Verdana" w:cs="Arial"/>
          <w:b/>
          <w:color w:val="3366FF"/>
          <w:sz w:val="19"/>
          <w:szCs w:val="19"/>
        </w:rPr>
        <w:t xml:space="preserve">Samaritans –any worries -  </w:t>
      </w:r>
      <w:r w:rsidR="008141DA">
        <w:rPr>
          <w:rFonts w:ascii="Verdana" w:hAnsi="Verdana" w:cs="Arial"/>
          <w:b/>
          <w:color w:val="3366FF"/>
          <w:sz w:val="19"/>
          <w:szCs w:val="19"/>
        </w:rPr>
        <w:t xml:space="preserve">116 123 / </w:t>
      </w:r>
      <w:hyperlink r:id="rId18" w:history="1">
        <w:r w:rsidRPr="00F4167B">
          <w:rPr>
            <w:rStyle w:val="Hyperlink"/>
            <w:rFonts w:ascii="Verdana" w:hAnsi="Verdana" w:cs="Arial"/>
            <w:b/>
            <w:sz w:val="19"/>
            <w:szCs w:val="19"/>
          </w:rPr>
          <w:t>www.samaritan</w:t>
        </w:r>
        <w:r w:rsidRPr="00F4167B">
          <w:rPr>
            <w:rStyle w:val="Hyperlink"/>
            <w:rFonts w:ascii="Verdana" w:hAnsi="Verdana" w:cs="Arial"/>
            <w:b/>
            <w:sz w:val="19"/>
            <w:szCs w:val="19"/>
          </w:rPr>
          <w:t>s</w:t>
        </w:r>
        <w:r w:rsidRPr="00F4167B">
          <w:rPr>
            <w:rStyle w:val="Hyperlink"/>
            <w:rFonts w:ascii="Verdana" w:hAnsi="Verdana" w:cs="Arial"/>
            <w:b/>
            <w:sz w:val="19"/>
            <w:szCs w:val="19"/>
          </w:rPr>
          <w:t>.org/</w:t>
        </w:r>
      </w:hyperlink>
      <w:r w:rsidRPr="00F4167B">
        <w:rPr>
          <w:rFonts w:ascii="Verdana" w:hAnsi="Verdana" w:cs="Arial"/>
          <w:b/>
          <w:color w:val="3366FF"/>
          <w:sz w:val="19"/>
          <w:szCs w:val="19"/>
        </w:rPr>
        <w:t xml:space="preserve"> </w:t>
      </w:r>
    </w:p>
    <w:p w14:paraId="7B3D6133" w14:textId="77777777" w:rsidR="00764590" w:rsidRPr="00F4167B" w:rsidRDefault="00764590" w:rsidP="00764590">
      <w:pPr>
        <w:jc w:val="center"/>
        <w:rPr>
          <w:rFonts w:ascii="Verdana" w:hAnsi="Verdana" w:cs="Arial"/>
          <w:b/>
          <w:color w:val="CC0099"/>
          <w:sz w:val="19"/>
          <w:szCs w:val="19"/>
          <w:lang w:val="en"/>
        </w:rPr>
      </w:pPr>
      <w:r w:rsidRPr="00F4167B">
        <w:rPr>
          <w:rFonts w:ascii="Verdana" w:hAnsi="Verdana" w:cs="Arial"/>
          <w:b/>
          <w:color w:val="CC0099"/>
          <w:sz w:val="19"/>
          <w:szCs w:val="19"/>
        </w:rPr>
        <w:t>CEOP- problems online-0</w:t>
      </w:r>
      <w:r w:rsidRPr="00F4167B">
        <w:rPr>
          <w:rFonts w:ascii="Verdana" w:hAnsi="Verdana" w:cs="Arial"/>
          <w:b/>
          <w:color w:val="CC0099"/>
          <w:sz w:val="19"/>
          <w:szCs w:val="19"/>
          <w:lang w:val="en"/>
        </w:rPr>
        <w:t xml:space="preserve">870 000 3344/ </w:t>
      </w:r>
      <w:hyperlink r:id="rId19" w:history="1">
        <w:r w:rsidRPr="00F4167B">
          <w:rPr>
            <w:rStyle w:val="Hyperlink"/>
            <w:rFonts w:ascii="Verdana" w:hAnsi="Verdana" w:cs="Arial"/>
            <w:b/>
            <w:color w:val="CC0099"/>
            <w:sz w:val="19"/>
            <w:szCs w:val="19"/>
            <w:lang w:val="en"/>
          </w:rPr>
          <w:t>www.thinkuknow</w:t>
        </w:r>
        <w:r w:rsidRPr="00F4167B">
          <w:rPr>
            <w:rStyle w:val="Hyperlink"/>
            <w:rFonts w:ascii="Verdana" w:hAnsi="Verdana" w:cs="Arial"/>
            <w:b/>
            <w:color w:val="CC0099"/>
            <w:sz w:val="19"/>
            <w:szCs w:val="19"/>
            <w:lang w:val="en"/>
          </w:rPr>
          <w:t>.</w:t>
        </w:r>
        <w:r w:rsidRPr="00F4167B">
          <w:rPr>
            <w:rStyle w:val="Hyperlink"/>
            <w:rFonts w:ascii="Verdana" w:hAnsi="Verdana" w:cs="Arial"/>
            <w:b/>
            <w:color w:val="CC0099"/>
            <w:sz w:val="19"/>
            <w:szCs w:val="19"/>
            <w:lang w:val="en"/>
          </w:rPr>
          <w:t>co.uk</w:t>
        </w:r>
      </w:hyperlink>
      <w:r w:rsidRPr="00F4167B">
        <w:rPr>
          <w:rFonts w:ascii="Verdana" w:hAnsi="Verdana" w:cs="Arial"/>
          <w:b/>
          <w:color w:val="CC0099"/>
          <w:sz w:val="19"/>
          <w:szCs w:val="19"/>
          <w:lang w:val="en"/>
        </w:rPr>
        <w:t xml:space="preserve"> </w:t>
      </w:r>
    </w:p>
    <w:p w14:paraId="2667CE6C" w14:textId="77777777" w:rsidR="00764590" w:rsidRPr="00F4167B" w:rsidRDefault="00764590" w:rsidP="00764590">
      <w:pPr>
        <w:jc w:val="center"/>
        <w:rPr>
          <w:rFonts w:ascii="Verdana" w:hAnsi="Verdana" w:cs="Arial"/>
          <w:b/>
          <w:color w:val="C0504D"/>
          <w:sz w:val="19"/>
          <w:szCs w:val="19"/>
        </w:rPr>
      </w:pPr>
      <w:r w:rsidRPr="00F4167B">
        <w:rPr>
          <w:rFonts w:ascii="Verdana" w:hAnsi="Verdana" w:cs="Arial"/>
          <w:b/>
          <w:color w:val="C0504D"/>
          <w:sz w:val="19"/>
          <w:szCs w:val="19"/>
          <w:lang w:val="en"/>
        </w:rPr>
        <w:t xml:space="preserve">ARC (counselling)- </w:t>
      </w:r>
      <w:hyperlink r:id="rId20" w:history="1">
        <w:r w:rsidRPr="00F4167B">
          <w:rPr>
            <w:rStyle w:val="Hyperlink"/>
            <w:rFonts w:ascii="Verdana" w:hAnsi="Verdana" w:cs="Arial"/>
            <w:b/>
            <w:color w:val="E36C0A"/>
            <w:sz w:val="19"/>
            <w:szCs w:val="19"/>
            <w:lang w:val="en"/>
          </w:rPr>
          <w:t>www.arcweb.</w:t>
        </w:r>
        <w:r w:rsidRPr="00F4167B">
          <w:rPr>
            <w:rStyle w:val="Hyperlink"/>
            <w:rFonts w:ascii="Verdana" w:hAnsi="Verdana" w:cs="Arial"/>
            <w:b/>
            <w:color w:val="E36C0A"/>
            <w:sz w:val="19"/>
            <w:szCs w:val="19"/>
            <w:lang w:val="en"/>
          </w:rPr>
          <w:t>o</w:t>
        </w:r>
        <w:r w:rsidRPr="00F4167B">
          <w:rPr>
            <w:rStyle w:val="Hyperlink"/>
            <w:rFonts w:ascii="Verdana" w:hAnsi="Verdana" w:cs="Arial"/>
            <w:b/>
            <w:color w:val="E36C0A"/>
            <w:sz w:val="19"/>
            <w:szCs w:val="19"/>
            <w:lang w:val="en"/>
          </w:rPr>
          <w:t>rg.uk</w:t>
        </w:r>
      </w:hyperlink>
      <w:r w:rsidRPr="00F4167B">
        <w:rPr>
          <w:rFonts w:ascii="Verdana" w:hAnsi="Verdana" w:cs="Arial"/>
          <w:b/>
          <w:color w:val="C0504D"/>
          <w:sz w:val="19"/>
          <w:szCs w:val="19"/>
          <w:lang w:val="en"/>
        </w:rPr>
        <w:t xml:space="preserve">   / </w:t>
      </w:r>
      <w:r w:rsidRPr="00F4167B">
        <w:rPr>
          <w:rFonts w:ascii="Verdana" w:hAnsi="Verdana" w:cs="Arial"/>
          <w:b/>
          <w:color w:val="C0504D"/>
          <w:sz w:val="19"/>
          <w:szCs w:val="19"/>
        </w:rPr>
        <w:t>0118 977 6710</w:t>
      </w:r>
    </w:p>
    <w:p w14:paraId="7D349212" w14:textId="77777777" w:rsidR="00764590" w:rsidRPr="00F4167B" w:rsidRDefault="00764590" w:rsidP="00764590">
      <w:pPr>
        <w:jc w:val="center"/>
        <w:rPr>
          <w:rFonts w:ascii="Verdana" w:hAnsi="Verdana" w:cs="Arial"/>
          <w:b/>
          <w:color w:val="7030A0"/>
          <w:sz w:val="19"/>
          <w:szCs w:val="19"/>
        </w:rPr>
      </w:pPr>
      <w:r w:rsidRPr="00F4167B">
        <w:rPr>
          <w:rFonts w:ascii="Verdana" w:hAnsi="Verdana" w:cs="Arial"/>
          <w:b/>
          <w:color w:val="7030A0"/>
          <w:sz w:val="19"/>
          <w:szCs w:val="19"/>
        </w:rPr>
        <w:t xml:space="preserve">Young Minds-mental health concerns - </w:t>
      </w:r>
      <w:hyperlink r:id="rId21" w:history="1">
        <w:r w:rsidRPr="00F4167B">
          <w:rPr>
            <w:rStyle w:val="Hyperlink"/>
            <w:rFonts w:ascii="Verdana" w:hAnsi="Verdana" w:cs="Arial"/>
            <w:b/>
            <w:color w:val="7030A0"/>
            <w:sz w:val="19"/>
            <w:szCs w:val="19"/>
          </w:rPr>
          <w:t>www.youngminds</w:t>
        </w:r>
        <w:r w:rsidRPr="00F4167B">
          <w:rPr>
            <w:rStyle w:val="Hyperlink"/>
            <w:rFonts w:ascii="Verdana" w:hAnsi="Verdana" w:cs="Arial"/>
            <w:b/>
            <w:color w:val="7030A0"/>
            <w:sz w:val="19"/>
            <w:szCs w:val="19"/>
          </w:rPr>
          <w:t>.</w:t>
        </w:r>
        <w:r w:rsidRPr="00F4167B">
          <w:rPr>
            <w:rStyle w:val="Hyperlink"/>
            <w:rFonts w:ascii="Verdana" w:hAnsi="Verdana" w:cs="Arial"/>
            <w:b/>
            <w:color w:val="7030A0"/>
            <w:sz w:val="19"/>
            <w:szCs w:val="19"/>
          </w:rPr>
          <w:t>org.uk</w:t>
        </w:r>
      </w:hyperlink>
      <w:r w:rsidR="008141DA">
        <w:rPr>
          <w:rFonts w:ascii="Verdana" w:hAnsi="Verdana" w:cs="Arial"/>
          <w:b/>
          <w:color w:val="7030A0"/>
          <w:sz w:val="19"/>
          <w:szCs w:val="19"/>
        </w:rPr>
        <w:t xml:space="preserve"> / Text 85258</w:t>
      </w:r>
      <w:r w:rsidRPr="00F4167B">
        <w:rPr>
          <w:rFonts w:ascii="Verdana" w:hAnsi="Verdana" w:cs="Arial"/>
          <w:b/>
          <w:color w:val="7030A0"/>
          <w:sz w:val="19"/>
          <w:szCs w:val="19"/>
        </w:rPr>
        <w:t xml:space="preserve">  </w:t>
      </w:r>
    </w:p>
    <w:p w14:paraId="5050F644" w14:textId="77777777" w:rsidR="00764590" w:rsidRPr="00F4167B" w:rsidRDefault="008141DA" w:rsidP="00764590">
      <w:pPr>
        <w:jc w:val="center"/>
        <w:rPr>
          <w:rFonts w:ascii="Verdana" w:hAnsi="Verdana" w:cs="Arial"/>
          <w:b/>
          <w:color w:val="4F81BD"/>
          <w:sz w:val="19"/>
          <w:szCs w:val="19"/>
        </w:rPr>
      </w:pPr>
      <w:r>
        <w:rPr>
          <w:rFonts w:ascii="Verdana" w:hAnsi="Verdana" w:cs="Arial"/>
          <w:b/>
          <w:color w:val="4F81BD"/>
          <w:sz w:val="19"/>
          <w:szCs w:val="19"/>
        </w:rPr>
        <w:t>Daisy’s Dream – If someone you know has died/</w:t>
      </w:r>
      <w:r w:rsidR="00764590" w:rsidRPr="00F4167B">
        <w:rPr>
          <w:rFonts w:ascii="Verdana" w:hAnsi="Verdana" w:cs="Arial"/>
          <w:b/>
          <w:color w:val="4F81BD"/>
          <w:sz w:val="19"/>
          <w:szCs w:val="19"/>
        </w:rPr>
        <w:t xml:space="preserve"> </w:t>
      </w:r>
      <w:hyperlink r:id="rId22" w:history="1">
        <w:r w:rsidR="00764590" w:rsidRPr="00F4167B">
          <w:rPr>
            <w:rStyle w:val="Hyperlink"/>
            <w:rFonts w:ascii="Verdana" w:hAnsi="Verdana" w:cs="Arial"/>
            <w:b/>
            <w:sz w:val="19"/>
            <w:szCs w:val="19"/>
          </w:rPr>
          <w:t>https://www.d</w:t>
        </w:r>
        <w:r w:rsidR="00764590" w:rsidRPr="00F4167B">
          <w:rPr>
            <w:rStyle w:val="Hyperlink"/>
            <w:rFonts w:ascii="Verdana" w:hAnsi="Verdana" w:cs="Arial"/>
            <w:b/>
            <w:sz w:val="19"/>
            <w:szCs w:val="19"/>
          </w:rPr>
          <w:t>a</w:t>
        </w:r>
        <w:r w:rsidR="00764590" w:rsidRPr="00F4167B">
          <w:rPr>
            <w:rStyle w:val="Hyperlink"/>
            <w:rFonts w:ascii="Verdana" w:hAnsi="Verdana" w:cs="Arial"/>
            <w:b/>
            <w:sz w:val="19"/>
            <w:szCs w:val="19"/>
          </w:rPr>
          <w:t>isysdream.org.uk/</w:t>
        </w:r>
      </w:hyperlink>
      <w:r w:rsidR="00764590" w:rsidRPr="00F4167B">
        <w:rPr>
          <w:rFonts w:ascii="Verdana" w:hAnsi="Verdana" w:cs="Arial"/>
          <w:b/>
          <w:color w:val="4F81BD"/>
          <w:sz w:val="19"/>
          <w:szCs w:val="19"/>
        </w:rPr>
        <w:t xml:space="preserve"> – 01189342604</w:t>
      </w:r>
    </w:p>
    <w:p w14:paraId="09842C18" w14:textId="77777777" w:rsidR="00764590" w:rsidRPr="00F4167B" w:rsidRDefault="008141DA" w:rsidP="00764590">
      <w:pPr>
        <w:jc w:val="center"/>
        <w:rPr>
          <w:rFonts w:ascii="Verdana" w:hAnsi="Verdana" w:cs="Arial"/>
          <w:b/>
          <w:color w:val="FF9900"/>
          <w:sz w:val="19"/>
          <w:szCs w:val="19"/>
        </w:rPr>
      </w:pPr>
      <w:r>
        <w:rPr>
          <w:rFonts w:ascii="Verdana" w:hAnsi="Verdana" w:cs="Arial"/>
          <w:b/>
          <w:color w:val="FF9900"/>
          <w:sz w:val="19"/>
          <w:szCs w:val="19"/>
        </w:rPr>
        <w:t>EACH – Help p</w:t>
      </w:r>
      <w:r w:rsidR="00764590" w:rsidRPr="00F4167B">
        <w:rPr>
          <w:rFonts w:ascii="Verdana" w:hAnsi="Verdana" w:cs="Arial"/>
          <w:b/>
          <w:color w:val="FF9900"/>
          <w:sz w:val="19"/>
          <w:szCs w:val="19"/>
        </w:rPr>
        <w:t xml:space="preserve">eople who are being bullied for being gay – 0808 1000143 </w:t>
      </w:r>
    </w:p>
    <w:p w14:paraId="3DB3EA7A" w14:textId="77777777" w:rsidR="00764590" w:rsidRPr="00F4167B" w:rsidRDefault="00F71D4C" w:rsidP="00764590">
      <w:pPr>
        <w:jc w:val="center"/>
        <w:rPr>
          <w:rFonts w:ascii="Verdana" w:hAnsi="Verdana" w:cs="Arial"/>
          <w:b/>
          <w:color w:val="FF9933"/>
          <w:sz w:val="19"/>
          <w:szCs w:val="19"/>
        </w:rPr>
      </w:pPr>
      <w:hyperlink r:id="rId23" w:history="1">
        <w:r w:rsidR="00764590" w:rsidRPr="00F4167B">
          <w:rPr>
            <w:rStyle w:val="Hyperlink"/>
            <w:rFonts w:ascii="Verdana" w:hAnsi="Verdana" w:cs="Arial"/>
            <w:b/>
            <w:color w:val="FF9933"/>
            <w:sz w:val="19"/>
            <w:szCs w:val="19"/>
          </w:rPr>
          <w:t>https://each.education/homo</w:t>
        </w:r>
        <w:r w:rsidR="00764590" w:rsidRPr="00F4167B">
          <w:rPr>
            <w:rStyle w:val="Hyperlink"/>
            <w:rFonts w:ascii="Verdana" w:hAnsi="Verdana" w:cs="Arial"/>
            <w:b/>
            <w:color w:val="FF9933"/>
            <w:sz w:val="19"/>
            <w:szCs w:val="19"/>
          </w:rPr>
          <w:t>p</w:t>
        </w:r>
        <w:r w:rsidR="00764590" w:rsidRPr="00F4167B">
          <w:rPr>
            <w:rStyle w:val="Hyperlink"/>
            <w:rFonts w:ascii="Verdana" w:hAnsi="Verdana" w:cs="Arial"/>
            <w:b/>
            <w:color w:val="FF9933"/>
            <w:sz w:val="19"/>
            <w:szCs w:val="19"/>
          </w:rPr>
          <w:t>hobic-transphobic-helpline</w:t>
        </w:r>
      </w:hyperlink>
      <w:r w:rsidR="00764590" w:rsidRPr="00F4167B">
        <w:rPr>
          <w:rFonts w:ascii="Verdana" w:hAnsi="Verdana" w:cs="Arial"/>
          <w:b/>
          <w:color w:val="FF9933"/>
          <w:sz w:val="19"/>
          <w:szCs w:val="19"/>
        </w:rPr>
        <w:t xml:space="preserve"> </w:t>
      </w:r>
    </w:p>
    <w:p w14:paraId="1A09078B" w14:textId="77777777" w:rsidR="00764590" w:rsidRPr="00F4167B" w:rsidRDefault="00764590" w:rsidP="00764590">
      <w:pPr>
        <w:jc w:val="center"/>
        <w:rPr>
          <w:rFonts w:ascii="Verdana" w:hAnsi="Verdana" w:cs="Arial"/>
          <w:b/>
          <w:color w:val="4F81BD"/>
          <w:sz w:val="19"/>
          <w:szCs w:val="19"/>
        </w:rPr>
      </w:pPr>
      <w:r w:rsidRPr="00F4167B">
        <w:rPr>
          <w:rFonts w:ascii="Verdana" w:hAnsi="Verdana" w:cs="Arial"/>
          <w:b/>
          <w:color w:val="4F81BD"/>
          <w:sz w:val="19"/>
          <w:szCs w:val="19"/>
        </w:rPr>
        <w:t xml:space="preserve">Anti – Bullying - </w:t>
      </w:r>
      <w:hyperlink r:id="rId24" w:history="1">
        <w:r w:rsidRPr="00F4167B">
          <w:rPr>
            <w:rStyle w:val="Hyperlink"/>
            <w:rFonts w:ascii="Verdana" w:hAnsi="Verdana" w:cs="Arial"/>
            <w:b/>
            <w:sz w:val="19"/>
            <w:szCs w:val="19"/>
          </w:rPr>
          <w:t>https://www.anti-bullying</w:t>
        </w:r>
        <w:r w:rsidRPr="00F4167B">
          <w:rPr>
            <w:rStyle w:val="Hyperlink"/>
            <w:rFonts w:ascii="Verdana" w:hAnsi="Verdana" w:cs="Arial"/>
            <w:b/>
            <w:sz w:val="19"/>
            <w:szCs w:val="19"/>
          </w:rPr>
          <w:t>a</w:t>
        </w:r>
        <w:r w:rsidRPr="00F4167B">
          <w:rPr>
            <w:rStyle w:val="Hyperlink"/>
            <w:rFonts w:ascii="Verdana" w:hAnsi="Verdana" w:cs="Arial"/>
            <w:b/>
            <w:sz w:val="19"/>
            <w:szCs w:val="19"/>
          </w:rPr>
          <w:t>lliance.org.uk</w:t>
        </w:r>
      </w:hyperlink>
      <w:r w:rsidRPr="00F4167B">
        <w:rPr>
          <w:rFonts w:ascii="Verdana" w:hAnsi="Verdana" w:cs="Arial"/>
          <w:b/>
          <w:color w:val="4F81BD"/>
          <w:sz w:val="19"/>
          <w:szCs w:val="19"/>
        </w:rPr>
        <w:t>/</w:t>
      </w:r>
    </w:p>
    <w:p w14:paraId="5474D9CD" w14:textId="77777777" w:rsidR="00764590" w:rsidRPr="00F4167B" w:rsidRDefault="00764590" w:rsidP="00764590">
      <w:pPr>
        <w:jc w:val="center"/>
        <w:rPr>
          <w:rFonts w:ascii="Verdana" w:hAnsi="Verdana"/>
          <w:color w:val="76923C"/>
          <w:sz w:val="19"/>
          <w:szCs w:val="19"/>
        </w:rPr>
      </w:pPr>
      <w:r w:rsidRPr="00F4167B">
        <w:rPr>
          <w:rFonts w:ascii="Verdana" w:hAnsi="Verdana"/>
          <w:b/>
          <w:color w:val="76923C"/>
          <w:sz w:val="19"/>
          <w:szCs w:val="19"/>
        </w:rPr>
        <w:t>Children’s Commissioner for England –</w:t>
      </w:r>
      <w:r w:rsidRPr="00F4167B">
        <w:rPr>
          <w:rStyle w:val="Strong"/>
          <w:rFonts w:ascii="Verdana" w:hAnsi="Verdana" w:cs="Arial"/>
          <w:color w:val="76923C"/>
          <w:sz w:val="19"/>
          <w:szCs w:val="19"/>
        </w:rPr>
        <w:t>020 7783 8330</w:t>
      </w:r>
      <w:r w:rsidRPr="00F4167B">
        <w:rPr>
          <w:rFonts w:ascii="Verdana" w:hAnsi="Verdana" w:cs="Arial"/>
          <w:color w:val="76923C"/>
          <w:sz w:val="19"/>
          <w:szCs w:val="19"/>
        </w:rPr>
        <w:t>.</w:t>
      </w:r>
      <w:r w:rsidRPr="00F4167B">
        <w:rPr>
          <w:rFonts w:ascii="Verdana" w:hAnsi="Verdana"/>
          <w:b/>
          <w:color w:val="76923C"/>
          <w:sz w:val="19"/>
          <w:szCs w:val="19"/>
        </w:rPr>
        <w:t>/</w:t>
      </w:r>
    </w:p>
    <w:p w14:paraId="6EFAAF6A" w14:textId="77777777" w:rsidR="00764590" w:rsidRPr="00F4167B" w:rsidRDefault="00F71D4C" w:rsidP="00764590">
      <w:pPr>
        <w:jc w:val="center"/>
        <w:rPr>
          <w:rFonts w:ascii="Verdana" w:hAnsi="Verdana"/>
          <w:b/>
          <w:color w:val="00B050"/>
          <w:sz w:val="19"/>
          <w:szCs w:val="19"/>
          <w:u w:val="single"/>
        </w:rPr>
      </w:pPr>
      <w:hyperlink r:id="rId25" w:history="1">
        <w:r w:rsidR="00764590" w:rsidRPr="00F4167B">
          <w:rPr>
            <w:rStyle w:val="Hyperlink"/>
            <w:rFonts w:ascii="Verdana" w:hAnsi="Verdana"/>
            <w:b/>
            <w:color w:val="76923C"/>
            <w:sz w:val="19"/>
            <w:szCs w:val="19"/>
          </w:rPr>
          <w:t>www.childrenscommissioner.</w:t>
        </w:r>
        <w:r w:rsidR="00764590" w:rsidRPr="00F4167B">
          <w:rPr>
            <w:rStyle w:val="Hyperlink"/>
            <w:rFonts w:ascii="Verdana" w:hAnsi="Verdana"/>
            <w:b/>
            <w:color w:val="76923C"/>
            <w:sz w:val="19"/>
            <w:szCs w:val="19"/>
          </w:rPr>
          <w:t>g</w:t>
        </w:r>
        <w:r w:rsidR="00764590" w:rsidRPr="00F4167B">
          <w:rPr>
            <w:rStyle w:val="Hyperlink"/>
            <w:rFonts w:ascii="Verdana" w:hAnsi="Verdana"/>
            <w:b/>
            <w:color w:val="76923C"/>
            <w:sz w:val="19"/>
            <w:szCs w:val="19"/>
          </w:rPr>
          <w:t>ov.uk/about-us/contact/</w:t>
        </w:r>
      </w:hyperlink>
      <w:r w:rsidR="00764590" w:rsidRPr="00F4167B">
        <w:rPr>
          <w:rFonts w:ascii="Verdana" w:hAnsi="Verdana"/>
          <w:b/>
          <w:color w:val="00B050"/>
          <w:sz w:val="19"/>
          <w:szCs w:val="19"/>
          <w:u w:val="single"/>
        </w:rPr>
        <w:t xml:space="preserve"> </w:t>
      </w:r>
    </w:p>
    <w:p w14:paraId="3E6307FB" w14:textId="77777777" w:rsidR="00764590" w:rsidRDefault="00764590" w:rsidP="008141DA">
      <w:pPr>
        <w:rPr>
          <w:rFonts w:ascii="Verdana" w:hAnsi="Verdana"/>
          <w:b/>
          <w:color w:val="FF3300"/>
          <w:sz w:val="19"/>
          <w:szCs w:val="19"/>
          <w:u w:val="single"/>
        </w:rPr>
      </w:pPr>
      <w:r w:rsidRPr="00F4167B">
        <w:rPr>
          <w:rFonts w:ascii="Verdana" w:hAnsi="Verdana"/>
          <w:b/>
          <w:color w:val="FF3300"/>
          <w:sz w:val="19"/>
          <w:szCs w:val="19"/>
        </w:rPr>
        <w:t xml:space="preserve">FGM (Female Genital Mutilation)– </w:t>
      </w:r>
      <w:hyperlink r:id="rId26" w:history="1">
        <w:r w:rsidR="008141DA" w:rsidRPr="007F12F1">
          <w:rPr>
            <w:rStyle w:val="Hyperlink"/>
          </w:rPr>
          <w:t>https://www</w:t>
        </w:r>
        <w:r w:rsidR="008141DA" w:rsidRPr="007F12F1">
          <w:rPr>
            <w:rStyle w:val="Hyperlink"/>
          </w:rPr>
          <w:t>.</w:t>
        </w:r>
        <w:r w:rsidR="008141DA" w:rsidRPr="007F12F1">
          <w:rPr>
            <w:rStyle w:val="Hyperlink"/>
          </w:rPr>
          <w:t>forwarduk.org.uk/</w:t>
        </w:r>
      </w:hyperlink>
    </w:p>
    <w:p w14:paraId="7A6BDD9E" w14:textId="145F7F49" w:rsidR="008141DA" w:rsidRDefault="00764590" w:rsidP="16D5EFA9">
      <w:pPr>
        <w:jc w:val="center"/>
        <w:rPr>
          <w:rFonts w:ascii="Verdana" w:hAnsi="Verdana"/>
          <w:b/>
          <w:bCs/>
          <w:color w:val="FF3300"/>
          <w:sz w:val="19"/>
          <w:szCs w:val="19"/>
        </w:rPr>
      </w:pPr>
      <w:r w:rsidRPr="4DC6311D">
        <w:rPr>
          <w:rFonts w:ascii="Verdana" w:hAnsi="Verdana"/>
          <w:b/>
          <w:bCs/>
          <w:color w:val="FF3300"/>
          <w:sz w:val="19"/>
          <w:szCs w:val="19"/>
        </w:rPr>
        <w:t>Independent person</w:t>
      </w:r>
      <w:r w:rsidR="008141DA" w:rsidRPr="4DC6311D">
        <w:rPr>
          <w:rFonts w:ascii="Verdana" w:hAnsi="Verdana"/>
          <w:b/>
          <w:bCs/>
          <w:color w:val="FF3300"/>
          <w:sz w:val="19"/>
          <w:szCs w:val="19"/>
        </w:rPr>
        <w:t xml:space="preserve"> (R</w:t>
      </w:r>
      <w:r w:rsidRPr="4DC6311D">
        <w:rPr>
          <w:rFonts w:ascii="Verdana" w:hAnsi="Verdana"/>
          <w:b/>
          <w:bCs/>
          <w:color w:val="FF3300"/>
          <w:sz w:val="19"/>
          <w:szCs w:val="19"/>
        </w:rPr>
        <w:t xml:space="preserve">esidential </w:t>
      </w:r>
      <w:r w:rsidR="008141DA" w:rsidRPr="4DC6311D">
        <w:rPr>
          <w:rFonts w:ascii="Verdana" w:hAnsi="Verdana"/>
          <w:b/>
          <w:bCs/>
          <w:color w:val="FF3300"/>
          <w:sz w:val="19"/>
          <w:szCs w:val="19"/>
        </w:rPr>
        <w:t>P</w:t>
      </w:r>
      <w:r w:rsidRPr="4DC6311D">
        <w:rPr>
          <w:rFonts w:ascii="Verdana" w:hAnsi="Verdana"/>
          <w:b/>
          <w:bCs/>
          <w:color w:val="FF3300"/>
          <w:sz w:val="19"/>
          <w:szCs w:val="19"/>
        </w:rPr>
        <w:t>upils)</w:t>
      </w:r>
      <w:r w:rsidR="008141DA" w:rsidRPr="4DC6311D">
        <w:rPr>
          <w:rFonts w:ascii="Verdana" w:hAnsi="Verdana"/>
          <w:b/>
          <w:bCs/>
          <w:color w:val="FF3300"/>
          <w:sz w:val="19"/>
          <w:szCs w:val="19"/>
        </w:rPr>
        <w:t xml:space="preserve"> 01295780302</w:t>
      </w:r>
      <w:r w:rsidRPr="4DC6311D">
        <w:rPr>
          <w:rFonts w:ascii="Verdana" w:hAnsi="Verdana"/>
          <w:b/>
          <w:bCs/>
          <w:color w:val="FF3300"/>
          <w:sz w:val="19"/>
          <w:szCs w:val="19"/>
        </w:rPr>
        <w:t xml:space="preserve"> </w:t>
      </w:r>
      <w:r w:rsidR="661AF113" w:rsidRPr="4DC6311D">
        <w:rPr>
          <w:rFonts w:ascii="Verdana" w:hAnsi="Verdana"/>
          <w:b/>
          <w:bCs/>
          <w:color w:val="FF3300"/>
          <w:sz w:val="19"/>
          <w:szCs w:val="19"/>
        </w:rPr>
        <w:t>Jess Doige</w:t>
      </w:r>
    </w:p>
    <w:p w14:paraId="70FF9A37" w14:textId="77777777" w:rsidR="00BB4568" w:rsidRPr="008141DA" w:rsidRDefault="008141DA" w:rsidP="008141DA">
      <w:pPr>
        <w:jc w:val="center"/>
        <w:rPr>
          <w:rFonts w:ascii="Verdana" w:hAnsi="Verdana"/>
          <w:b/>
          <w:color w:val="FF3300"/>
          <w:sz w:val="19"/>
          <w:szCs w:val="19"/>
        </w:rPr>
      </w:pPr>
      <w:r>
        <w:rPr>
          <w:rFonts w:ascii="Verdana" w:hAnsi="Verdana"/>
          <w:b/>
          <w:color w:val="FF3300"/>
          <w:sz w:val="19"/>
          <w:szCs w:val="19"/>
        </w:rPr>
        <w:t xml:space="preserve">Email: </w:t>
      </w:r>
      <w:r w:rsidR="00764590" w:rsidRPr="008141DA">
        <w:rPr>
          <w:rFonts w:ascii="Verdana" w:hAnsi="Verdana"/>
          <w:b/>
          <w:color w:val="FF3300"/>
          <w:sz w:val="19"/>
          <w:szCs w:val="19"/>
        </w:rPr>
        <w:t>talk@swalcliffepark.co.uk</w:t>
      </w:r>
    </w:p>
    <w:sectPr w:rsidR="00BB4568" w:rsidRPr="008141DA">
      <w:footerReference w:type="default" r:id="rId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26A1" w14:textId="77777777" w:rsidR="00D44954" w:rsidRDefault="00D44954">
      <w:r>
        <w:separator/>
      </w:r>
    </w:p>
  </w:endnote>
  <w:endnote w:type="continuationSeparator" w:id="0">
    <w:p w14:paraId="17AD93B2" w14:textId="77777777" w:rsidR="00D44954" w:rsidRDefault="00D4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A398" w14:textId="18CAF123" w:rsidR="00931BE8" w:rsidRPr="00931BE8" w:rsidRDefault="00931BE8" w:rsidP="00931BE8">
    <w:pPr>
      <w:pStyle w:val="Footer"/>
      <w:jc w:val="both"/>
      <w:rPr>
        <w:sz w:val="20"/>
      </w:rPr>
    </w:pPr>
    <w:r w:rsidRPr="00931BE8">
      <w:rPr>
        <w:rStyle w:val="PageNumber"/>
        <w:sz w:val="20"/>
      </w:rPr>
      <w:fldChar w:fldCharType="begin"/>
    </w:r>
    <w:r w:rsidRPr="00931BE8">
      <w:rPr>
        <w:rStyle w:val="PageNumber"/>
        <w:sz w:val="20"/>
      </w:rPr>
      <w:instrText xml:space="preserve"> PAGE </w:instrText>
    </w:r>
    <w:r w:rsidRPr="00931BE8">
      <w:rPr>
        <w:rStyle w:val="PageNumber"/>
        <w:sz w:val="20"/>
      </w:rPr>
      <w:fldChar w:fldCharType="separate"/>
    </w:r>
    <w:r w:rsidR="00F71D4C">
      <w:rPr>
        <w:rStyle w:val="PageNumber"/>
        <w:noProof/>
        <w:sz w:val="20"/>
      </w:rPr>
      <w:t>1</w:t>
    </w:r>
    <w:r w:rsidRPr="00931BE8">
      <w:rPr>
        <w:rStyle w:val="PageNumber"/>
        <w:sz w:val="20"/>
      </w:rPr>
      <w:fldChar w:fldCharType="end"/>
    </w:r>
    <w:r w:rsidRPr="00931BE8">
      <w:rPr>
        <w:rStyle w:val="PageNumber"/>
        <w:sz w:val="20"/>
      </w:rPr>
      <w:t xml:space="preserve"> of </w:t>
    </w:r>
    <w:r w:rsidRPr="00931BE8">
      <w:rPr>
        <w:rStyle w:val="PageNumber"/>
        <w:sz w:val="20"/>
      </w:rPr>
      <w:fldChar w:fldCharType="begin"/>
    </w:r>
    <w:r w:rsidRPr="00931BE8">
      <w:rPr>
        <w:rStyle w:val="PageNumber"/>
        <w:sz w:val="20"/>
      </w:rPr>
      <w:instrText xml:space="preserve"> NUMPAGES </w:instrText>
    </w:r>
    <w:r w:rsidRPr="00931BE8">
      <w:rPr>
        <w:rStyle w:val="PageNumber"/>
        <w:sz w:val="20"/>
      </w:rPr>
      <w:fldChar w:fldCharType="separate"/>
    </w:r>
    <w:r w:rsidR="00F71D4C">
      <w:rPr>
        <w:rStyle w:val="PageNumber"/>
        <w:noProof/>
        <w:sz w:val="20"/>
      </w:rPr>
      <w:t>4</w:t>
    </w:r>
    <w:r w:rsidRPr="00931BE8">
      <w:rPr>
        <w:rStyle w:val="PageNumber"/>
        <w:sz w:val="20"/>
      </w:rPr>
      <w:fldChar w:fldCharType="end"/>
    </w:r>
    <w:r>
      <w:rPr>
        <w:rStyle w:val="PageNumber"/>
        <w:sz w:val="20"/>
      </w:rPr>
      <w:t xml:space="preserve">                                                 Pupil Access to Person Independent of the school staff group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AD66" w14:textId="77777777" w:rsidR="00D44954" w:rsidRDefault="00D44954">
      <w:r>
        <w:separator/>
      </w:r>
    </w:p>
  </w:footnote>
  <w:footnote w:type="continuationSeparator" w:id="0">
    <w:p w14:paraId="61829076" w14:textId="77777777" w:rsidR="00D44954" w:rsidRDefault="00D4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C23"/>
    <w:multiLevelType w:val="multilevel"/>
    <w:tmpl w:val="ADDA21A0"/>
    <w:lvl w:ilvl="0">
      <w:start w:val="2"/>
      <w:numFmt w:val="decimal"/>
      <w:pStyle w:val="Heading1"/>
      <w:lvlText w:val="%1."/>
      <w:lvlJc w:val="left"/>
      <w:pPr>
        <w:tabs>
          <w:tab w:val="num" w:pos="720"/>
        </w:tabs>
        <w:ind w:left="720" w:hanging="360"/>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 w15:restartNumberingAfterBreak="0">
    <w:nsid w:val="44216D77"/>
    <w:multiLevelType w:val="hybridMultilevel"/>
    <w:tmpl w:val="55529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F3925CF"/>
    <w:multiLevelType w:val="hybridMultilevel"/>
    <w:tmpl w:val="44A6F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6356E5"/>
    <w:multiLevelType w:val="hybridMultilevel"/>
    <w:tmpl w:val="C636C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2B0A5A"/>
    <w:multiLevelType w:val="hybridMultilevel"/>
    <w:tmpl w:val="5B040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68"/>
    <w:rsid w:val="0000190B"/>
    <w:rsid w:val="00010CE1"/>
    <w:rsid w:val="00011754"/>
    <w:rsid w:val="00023447"/>
    <w:rsid w:val="00060E5C"/>
    <w:rsid w:val="000A5969"/>
    <w:rsid w:val="000E1D33"/>
    <w:rsid w:val="00112185"/>
    <w:rsid w:val="00134C8B"/>
    <w:rsid w:val="001410EA"/>
    <w:rsid w:val="001606F5"/>
    <w:rsid w:val="0017573B"/>
    <w:rsid w:val="0019148A"/>
    <w:rsid w:val="002248D2"/>
    <w:rsid w:val="00272D20"/>
    <w:rsid w:val="00287444"/>
    <w:rsid w:val="002D5606"/>
    <w:rsid w:val="002F601B"/>
    <w:rsid w:val="00386B6E"/>
    <w:rsid w:val="003D5FB4"/>
    <w:rsid w:val="004134E7"/>
    <w:rsid w:val="00416AE0"/>
    <w:rsid w:val="00486F56"/>
    <w:rsid w:val="00493784"/>
    <w:rsid w:val="004D0BEC"/>
    <w:rsid w:val="00583B0D"/>
    <w:rsid w:val="005B18F4"/>
    <w:rsid w:val="006528E6"/>
    <w:rsid w:val="00680EC5"/>
    <w:rsid w:val="006811E6"/>
    <w:rsid w:val="006953B9"/>
    <w:rsid w:val="006D082E"/>
    <w:rsid w:val="00764590"/>
    <w:rsid w:val="00777EF8"/>
    <w:rsid w:val="007B52DA"/>
    <w:rsid w:val="007B6302"/>
    <w:rsid w:val="007D3E23"/>
    <w:rsid w:val="007D7DAD"/>
    <w:rsid w:val="008141DA"/>
    <w:rsid w:val="0082373E"/>
    <w:rsid w:val="008B033B"/>
    <w:rsid w:val="008C183C"/>
    <w:rsid w:val="008F75B4"/>
    <w:rsid w:val="00931BE8"/>
    <w:rsid w:val="00975ED7"/>
    <w:rsid w:val="0098573A"/>
    <w:rsid w:val="009A6420"/>
    <w:rsid w:val="00A31F88"/>
    <w:rsid w:val="00AC0D4C"/>
    <w:rsid w:val="00B033CB"/>
    <w:rsid w:val="00B114C8"/>
    <w:rsid w:val="00B67B96"/>
    <w:rsid w:val="00B80DFC"/>
    <w:rsid w:val="00BB4568"/>
    <w:rsid w:val="00BE4E4C"/>
    <w:rsid w:val="00C131FF"/>
    <w:rsid w:val="00C13C2C"/>
    <w:rsid w:val="00C328DF"/>
    <w:rsid w:val="00C5136B"/>
    <w:rsid w:val="00CD5E3F"/>
    <w:rsid w:val="00D44954"/>
    <w:rsid w:val="00D51659"/>
    <w:rsid w:val="00D74327"/>
    <w:rsid w:val="00DC748A"/>
    <w:rsid w:val="00DF5E5A"/>
    <w:rsid w:val="00EC553A"/>
    <w:rsid w:val="00EF7F1D"/>
    <w:rsid w:val="00F318B2"/>
    <w:rsid w:val="00F31C70"/>
    <w:rsid w:val="00F36DDD"/>
    <w:rsid w:val="00F4167B"/>
    <w:rsid w:val="00F71D4C"/>
    <w:rsid w:val="00F973AE"/>
    <w:rsid w:val="00FB1BC2"/>
    <w:rsid w:val="00FC3698"/>
    <w:rsid w:val="00FC6B0A"/>
    <w:rsid w:val="00FF6428"/>
    <w:rsid w:val="0A0CA31A"/>
    <w:rsid w:val="0A638490"/>
    <w:rsid w:val="10B66C45"/>
    <w:rsid w:val="169A3F3F"/>
    <w:rsid w:val="16D5EFA9"/>
    <w:rsid w:val="240F3A46"/>
    <w:rsid w:val="25DFBA02"/>
    <w:rsid w:val="2608559B"/>
    <w:rsid w:val="2D495183"/>
    <w:rsid w:val="34D32EC1"/>
    <w:rsid w:val="38990AE9"/>
    <w:rsid w:val="38B5F26D"/>
    <w:rsid w:val="48B72394"/>
    <w:rsid w:val="4A02EFA9"/>
    <w:rsid w:val="4A1FC891"/>
    <w:rsid w:val="4B241485"/>
    <w:rsid w:val="4C82C2E3"/>
    <w:rsid w:val="4DC6311D"/>
    <w:rsid w:val="560FDE0D"/>
    <w:rsid w:val="58A3E257"/>
    <w:rsid w:val="5FB76171"/>
    <w:rsid w:val="5FFECC7B"/>
    <w:rsid w:val="616444F1"/>
    <w:rsid w:val="61A2BC78"/>
    <w:rsid w:val="65C9527B"/>
    <w:rsid w:val="661AF113"/>
    <w:rsid w:val="68572BAE"/>
    <w:rsid w:val="6AD616B6"/>
    <w:rsid w:val="6D4E8443"/>
    <w:rsid w:val="70565A64"/>
    <w:rsid w:val="709DB6F3"/>
    <w:rsid w:val="727343E2"/>
    <w:rsid w:val="7277E30F"/>
    <w:rsid w:val="753C539A"/>
    <w:rsid w:val="75C5C68F"/>
    <w:rsid w:val="76170C42"/>
    <w:rsid w:val="78E48F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2D6F84"/>
  <w15:chartTrackingRefBased/>
  <w15:docId w15:val="{FAC47240-26FE-4726-BC8F-9AD19A5B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68"/>
    <w:rPr>
      <w:rFonts w:ascii="Gill Alt One MT" w:hAnsi="Gill Alt One MT"/>
      <w:sz w:val="24"/>
      <w:lang w:eastAsia="en-GB"/>
    </w:rPr>
  </w:style>
  <w:style w:type="paragraph" w:styleId="Heading1">
    <w:name w:val="heading 1"/>
    <w:basedOn w:val="Normal"/>
    <w:next w:val="Normal"/>
    <w:qFormat/>
    <w:rsid w:val="004134E7"/>
    <w:pPr>
      <w:keepNext/>
      <w:numPr>
        <w:numId w:val="2"/>
      </w:numPr>
      <w:spacing w:before="240" w:after="60"/>
      <w:outlineLvl w:val="0"/>
    </w:pPr>
    <w:rPr>
      <w:rFonts w:cs="Arial"/>
      <w:b/>
      <w:bCs/>
      <w:kern w:val="32"/>
      <w:sz w:val="32"/>
      <w:szCs w:val="32"/>
    </w:rPr>
  </w:style>
  <w:style w:type="paragraph" w:styleId="Heading2">
    <w:name w:val="heading 2"/>
    <w:basedOn w:val="Normal"/>
    <w:next w:val="Normal"/>
    <w:qFormat/>
    <w:rsid w:val="004134E7"/>
    <w:pPr>
      <w:keepNext/>
      <w:numPr>
        <w:ilvl w:val="1"/>
        <w:numId w:val="2"/>
      </w:numPr>
      <w:spacing w:before="240" w:after="60"/>
      <w:outlineLvl w:val="1"/>
    </w:pPr>
    <w:rPr>
      <w:rFonts w:cs="Arial"/>
      <w:b/>
      <w:bCs/>
      <w:iCs/>
      <w:sz w:val="28"/>
      <w:szCs w:val="28"/>
    </w:rPr>
  </w:style>
  <w:style w:type="paragraph" w:styleId="Heading3">
    <w:name w:val="heading 3"/>
    <w:basedOn w:val="Normal"/>
    <w:next w:val="Normal"/>
    <w:qFormat/>
    <w:rsid w:val="004134E7"/>
    <w:pPr>
      <w:numPr>
        <w:ilvl w:val="2"/>
        <w:numId w:val="2"/>
      </w:numPr>
      <w:spacing w:before="240" w:after="60"/>
      <w:outlineLvl w:val="2"/>
    </w:pPr>
    <w:rPr>
      <w:rFonts w:cs="Arial"/>
      <w:bCs/>
      <w:szCs w:val="26"/>
    </w:rPr>
  </w:style>
  <w:style w:type="paragraph" w:styleId="Heading4">
    <w:name w:val="heading 4"/>
    <w:basedOn w:val="Normal"/>
    <w:next w:val="Normal"/>
    <w:qFormat/>
    <w:rsid w:val="004134E7"/>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4134E7"/>
    <w:pPr>
      <w:numPr>
        <w:ilvl w:val="4"/>
        <w:numId w:val="2"/>
      </w:numPr>
      <w:spacing w:before="240" w:after="60"/>
      <w:outlineLvl w:val="4"/>
    </w:pPr>
    <w:rPr>
      <w:b/>
      <w:bCs/>
      <w:i/>
      <w:iCs/>
      <w:sz w:val="26"/>
      <w:szCs w:val="26"/>
    </w:rPr>
  </w:style>
  <w:style w:type="paragraph" w:styleId="Heading6">
    <w:name w:val="heading 6"/>
    <w:basedOn w:val="Normal"/>
    <w:next w:val="Normal"/>
    <w:qFormat/>
    <w:rsid w:val="004134E7"/>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4134E7"/>
    <w:pPr>
      <w:numPr>
        <w:ilvl w:val="6"/>
        <w:numId w:val="2"/>
      </w:numPr>
      <w:spacing w:before="240" w:after="60"/>
      <w:outlineLvl w:val="6"/>
    </w:pPr>
    <w:rPr>
      <w:rFonts w:ascii="Times New Roman" w:hAnsi="Times New Roman"/>
      <w:szCs w:val="24"/>
    </w:rPr>
  </w:style>
  <w:style w:type="paragraph" w:styleId="Heading9">
    <w:name w:val="heading 9"/>
    <w:basedOn w:val="Normal"/>
    <w:next w:val="Normal"/>
    <w:qFormat/>
    <w:rsid w:val="004134E7"/>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B4568"/>
    <w:pPr>
      <w:jc w:val="center"/>
    </w:pPr>
    <w:rPr>
      <w:rFonts w:ascii="Arial" w:hAnsi="Arial"/>
      <w:b/>
      <w:bCs/>
      <w:szCs w:val="24"/>
      <w:lang w:eastAsia="en-US"/>
    </w:rPr>
  </w:style>
  <w:style w:type="character" w:styleId="Hyperlink">
    <w:name w:val="Hyperlink"/>
    <w:rsid w:val="008F75B4"/>
    <w:rPr>
      <w:color w:val="0000FF"/>
      <w:u w:val="single"/>
    </w:rPr>
  </w:style>
  <w:style w:type="paragraph" w:styleId="BalloonText">
    <w:name w:val="Balloon Text"/>
    <w:basedOn w:val="Normal"/>
    <w:semiHidden/>
    <w:rsid w:val="0082373E"/>
    <w:rPr>
      <w:rFonts w:ascii="Tahoma" w:hAnsi="Tahoma" w:cs="Tahoma"/>
      <w:sz w:val="16"/>
      <w:szCs w:val="16"/>
    </w:rPr>
  </w:style>
  <w:style w:type="paragraph" w:styleId="Header">
    <w:name w:val="header"/>
    <w:basedOn w:val="Normal"/>
    <w:rsid w:val="00931BE8"/>
    <w:pPr>
      <w:tabs>
        <w:tab w:val="center" w:pos="4153"/>
        <w:tab w:val="right" w:pos="8306"/>
      </w:tabs>
    </w:pPr>
  </w:style>
  <w:style w:type="paragraph" w:styleId="Footer">
    <w:name w:val="footer"/>
    <w:basedOn w:val="Normal"/>
    <w:rsid w:val="00931BE8"/>
    <w:pPr>
      <w:tabs>
        <w:tab w:val="center" w:pos="4153"/>
        <w:tab w:val="right" w:pos="8306"/>
      </w:tabs>
    </w:pPr>
  </w:style>
  <w:style w:type="character" w:styleId="PageNumber">
    <w:name w:val="page number"/>
    <w:basedOn w:val="DefaultParagraphFont"/>
    <w:rsid w:val="00931BE8"/>
  </w:style>
  <w:style w:type="paragraph" w:styleId="NormalWeb">
    <w:name w:val="Normal (Web)"/>
    <w:basedOn w:val="Normal"/>
    <w:rsid w:val="00112185"/>
    <w:pPr>
      <w:spacing w:before="100" w:beforeAutospacing="1" w:after="240" w:line="336" w:lineRule="atLeast"/>
    </w:pPr>
    <w:rPr>
      <w:rFonts w:ascii="Times New Roman" w:hAnsi="Times New Roman"/>
      <w:sz w:val="26"/>
      <w:szCs w:val="26"/>
      <w:lang w:val="en-US" w:eastAsia="en-US"/>
    </w:rPr>
  </w:style>
  <w:style w:type="character" w:styleId="Strong">
    <w:name w:val="Strong"/>
    <w:uiPriority w:val="22"/>
    <w:qFormat/>
    <w:rsid w:val="00112185"/>
    <w:rPr>
      <w:b/>
      <w:bCs/>
    </w:rPr>
  </w:style>
  <w:style w:type="character" w:styleId="FollowedHyperlink">
    <w:name w:val="FollowedHyperlink"/>
    <w:rsid w:val="00416A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95132">
      <w:bodyDiv w:val="1"/>
      <w:marLeft w:val="0"/>
      <w:marRight w:val="0"/>
      <w:marTop w:val="0"/>
      <w:marBottom w:val="0"/>
      <w:divBdr>
        <w:top w:val="none" w:sz="0" w:space="0" w:color="auto"/>
        <w:left w:val="none" w:sz="0" w:space="0" w:color="auto"/>
        <w:bottom w:val="none" w:sz="0" w:space="0" w:color="auto"/>
        <w:right w:val="none" w:sz="0" w:space="0" w:color="auto"/>
      </w:divBdr>
    </w:div>
    <w:div w:id="1919510299">
      <w:bodyDiv w:val="1"/>
      <w:marLeft w:val="0"/>
      <w:marRight w:val="0"/>
      <w:marTop w:val="0"/>
      <w:marBottom w:val="0"/>
      <w:divBdr>
        <w:top w:val="none" w:sz="0" w:space="0" w:color="auto"/>
        <w:left w:val="none" w:sz="0" w:space="0" w:color="auto"/>
        <w:bottom w:val="none" w:sz="0" w:space="0" w:color="auto"/>
        <w:right w:val="none" w:sz="0" w:space="0" w:color="auto"/>
      </w:divBdr>
    </w:div>
    <w:div w:id="20443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www.samaritans.org/" TargetMode="External"/><Relationship Id="rId26" Type="http://schemas.openxmlformats.org/officeDocument/2006/relationships/hyperlink" Target="https://www.forwarduk.org.uk/" TargetMode="External"/><Relationship Id="rId3" Type="http://schemas.openxmlformats.org/officeDocument/2006/relationships/customXml" Target="../customXml/item3.xml"/><Relationship Id="rId21" Type="http://schemas.openxmlformats.org/officeDocument/2006/relationships/hyperlink" Target="http://www.youngminds.org.uk"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ww.childline.org.uk/" TargetMode="External"/><Relationship Id="rId25" Type="http://schemas.openxmlformats.org/officeDocument/2006/relationships/hyperlink" Target="https://www.childrenscommissioner.gov.uk/about-us/contact/" TargetMode="External"/><Relationship Id="rId2" Type="http://schemas.openxmlformats.org/officeDocument/2006/relationships/customXml" Target="../customXml/item2.xml"/><Relationship Id="rId16" Type="http://schemas.openxmlformats.org/officeDocument/2006/relationships/hyperlink" Target="http://www.talktofrank.com/" TargetMode="External"/><Relationship Id="rId20" Type="http://schemas.openxmlformats.org/officeDocument/2006/relationships/hyperlink" Target="http://www.arcweb.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anti-bullyingalliance.org.uk/" TargetMode="Externa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hyperlink" Target="https://each.education/homophobic-transphobic-helplin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thinkuknow.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hyperlink" Target="https://www.daisysdream.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BB3391383AC47AE46725F77BE8E37" ma:contentTypeVersion="16" ma:contentTypeDescription="Create a new document." ma:contentTypeScope="" ma:versionID="252603779eb2db921526216ff2586fee">
  <xsd:schema xmlns:xsd="http://www.w3.org/2001/XMLSchema" xmlns:xs="http://www.w3.org/2001/XMLSchema" xmlns:p="http://schemas.microsoft.com/office/2006/metadata/properties" xmlns:ns2="b62b2a5b-08d0-46d7-bb93-1de768c59a3e" xmlns:ns3="a7dea87a-8ba5-4aec-bfed-30389ce1938e" targetNamespace="http://schemas.microsoft.com/office/2006/metadata/properties" ma:root="true" ma:fieldsID="0d99b1cd366b5f06fc0545749f01ae65" ns2:_="" ns3:_="">
    <xsd:import namespace="b62b2a5b-08d0-46d7-bb93-1de768c59a3e"/>
    <xsd:import namespace="a7dea87a-8ba5-4aec-bfed-30389ce1938e"/>
    <xsd:element name="properties">
      <xsd:complexType>
        <xsd:sequence>
          <xsd:element name="documentManagement">
            <xsd:complexType>
              <xsd:all>
                <xsd:element ref="ns2:Policy_x0020_Version" minOccurs="0"/>
                <xsd:element ref="ns2:MediaServiceMetadata" minOccurs="0"/>
                <xsd:element ref="ns2:MediaServiceFastMetadata" minOccurs="0"/>
                <xsd:element ref="ns2:du5r"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b2a5b-08d0-46d7-bb93-1de768c59a3e" elementFormDefault="qualified">
    <xsd:import namespace="http://schemas.microsoft.com/office/2006/documentManagement/types"/>
    <xsd:import namespace="http://schemas.microsoft.com/office/infopath/2007/PartnerControls"/>
    <xsd:element name="Policy_x0020_Version" ma:index="1" nillable="true" ma:displayName="Policy Version" ma:description="Policy Version" ma:format="Dropdown" ma:internalName="Policy_x0020_Version">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du5r" ma:index="11" nillable="true" ma:displayName="Author" ma:internalName="du5r">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e986ac1-129a-4c4f-99bc-39f90518e87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a87a-8ba5-4aec-bfed-30389ce193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240d973-bca4-48ed-858f-05a1a05539a8}" ma:internalName="TaxCatchAll" ma:showField="CatchAllData" ma:web="a7dea87a-8ba5-4aec-bfed-30389ce19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Polic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dea87a-8ba5-4aec-bfed-30389ce1938e">
      <UserInfo>
        <DisplayName/>
        <AccountId xsi:nil="true"/>
        <AccountType/>
      </UserInfo>
    </SharedWithUsers>
    <du5r xmlns="b62b2a5b-08d0-46d7-bb93-1de768c59a3e">N Potter</du5r>
    <Policy_x0020_Version xmlns="b62b2a5b-08d0-46d7-bb93-1de768c59a3e" xsi:nil="true"/>
    <lcf76f155ced4ddcb4097134ff3c332f xmlns="b62b2a5b-08d0-46d7-bb93-1de768c59a3e">
      <Terms xmlns="http://schemas.microsoft.com/office/infopath/2007/PartnerControls"/>
    </lcf76f155ced4ddcb4097134ff3c332f>
    <TaxCatchAll xmlns="a7dea87a-8ba5-4aec-bfed-30389ce1938e" xsi:nil="true"/>
  </documentManagement>
</p:properties>
</file>

<file path=customXml/itemProps1.xml><?xml version="1.0" encoding="utf-8"?>
<ds:datastoreItem xmlns:ds="http://schemas.openxmlformats.org/officeDocument/2006/customXml" ds:itemID="{25FF147B-70FC-46EE-90F2-95DBC4CC8643}"/>
</file>

<file path=customXml/itemProps2.xml><?xml version="1.0" encoding="utf-8"?>
<ds:datastoreItem xmlns:ds="http://schemas.openxmlformats.org/officeDocument/2006/customXml" ds:itemID="{2608F2D2-F6DE-4E61-A548-224DEC79AABF}">
  <ds:schemaRefs>
    <ds:schemaRef ds:uri="http://schemas.microsoft.com/sharepoint/v3/contenttype/forms"/>
  </ds:schemaRefs>
</ds:datastoreItem>
</file>

<file path=customXml/itemProps3.xml><?xml version="1.0" encoding="utf-8"?>
<ds:datastoreItem xmlns:ds="http://schemas.openxmlformats.org/officeDocument/2006/customXml" ds:itemID="{37BF2AF5-41C0-4118-8497-A01554245B9F}">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7dea87a-8ba5-4aec-bfed-30389ce1938e"/>
    <ds:schemaRef ds:uri="http://purl.org/dc/terms/"/>
    <ds:schemaRef ds:uri="b62b2a5b-08d0-46d7-bb93-1de768c59a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4017</Characters>
  <Application>Microsoft Office Word</Application>
  <DocSecurity>0</DocSecurity>
  <Lines>33</Lines>
  <Paragraphs>9</Paragraphs>
  <ScaleCrop>false</ScaleCrop>
  <Company>Barnardos</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Person</dc:title>
  <dc:subject/>
  <dc:creator>Barnardos</dc:creator>
  <cp:keywords/>
  <cp:lastModifiedBy>Natalie Potter</cp:lastModifiedBy>
  <cp:revision>5</cp:revision>
  <cp:lastPrinted>2018-04-09T18:57:00Z</cp:lastPrinted>
  <dcterms:created xsi:type="dcterms:W3CDTF">2023-03-28T16:41:00Z</dcterms:created>
  <dcterms:modified xsi:type="dcterms:W3CDTF">2023-08-31T12:41:00Z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0x010100225BB3391383AC47AE46725F77BE8E37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Order">
    <vt:r8>10942900</vt:r8>
  </property>
  <property fmtid="{D5CDD505-2E9C-101B-9397-08002B2CF9AE}" pid="9" name="du5r">
    <vt:lpwstr>N Potter</vt:lpwstr>
  </property>
  <property fmtid="{D5CDD505-2E9C-101B-9397-08002B2CF9AE}" pid="10" name="TriggerFlowInfo">
    <vt:lpwstr/>
  </property>
</Properties>
</file>